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7CACEE" w14:textId="77777777" w:rsidR="002B0CFD" w:rsidRDefault="002B0CFD" w:rsidP="00FC5845">
      <w:pPr>
        <w:pStyle w:val="Heading1"/>
        <w:ind w:left="270" w:right="720"/>
      </w:pPr>
      <w:r w:rsidRPr="00562410">
        <w:t>AGENDA</w:t>
      </w:r>
    </w:p>
    <w:p w14:paraId="2402EA46" w14:textId="77777777" w:rsidR="002B0CFD" w:rsidRPr="00DA40C9" w:rsidRDefault="002B0CFD" w:rsidP="00FC5845">
      <w:pPr>
        <w:pStyle w:val="Heading1"/>
        <w:ind w:left="270" w:right="720"/>
        <w:rPr>
          <w:vanish/>
          <w:sz w:val="20"/>
          <w:szCs w:val="20"/>
        </w:rPr>
      </w:pPr>
    </w:p>
    <w:p w14:paraId="1EE241AB" w14:textId="77777777" w:rsidR="002B0CFD" w:rsidRPr="00562410" w:rsidRDefault="002B0CFD" w:rsidP="00FC5845">
      <w:pPr>
        <w:ind w:left="270" w:right="720"/>
        <w:jc w:val="center"/>
        <w:rPr>
          <w:b/>
          <w:sz w:val="24"/>
          <w:szCs w:val="24"/>
        </w:rPr>
      </w:pPr>
      <w:r w:rsidRPr="00562410">
        <w:rPr>
          <w:b/>
          <w:sz w:val="24"/>
          <w:szCs w:val="24"/>
        </w:rPr>
        <w:t>Nevada State Emergency Response Commission (SERC)</w:t>
      </w:r>
    </w:p>
    <w:p w14:paraId="68FE0679" w14:textId="77777777" w:rsidR="002B0CFD" w:rsidRPr="00DA40C9" w:rsidRDefault="002B0CFD" w:rsidP="00FC5845">
      <w:pPr>
        <w:ind w:left="270" w:right="720"/>
        <w:jc w:val="center"/>
        <w:rPr>
          <w:b/>
          <w:sz w:val="20"/>
          <w:szCs w:val="20"/>
        </w:rPr>
      </w:pPr>
    </w:p>
    <w:p w14:paraId="744B497D" w14:textId="4961A83A" w:rsidR="002B0CFD" w:rsidRPr="00562410" w:rsidRDefault="00112D9B" w:rsidP="00FC5845">
      <w:pPr>
        <w:ind w:left="270" w:right="720"/>
        <w:jc w:val="center"/>
        <w:rPr>
          <w:b/>
          <w:sz w:val="24"/>
          <w:szCs w:val="24"/>
          <w:u w:val="thick"/>
        </w:rPr>
      </w:pPr>
      <w:r>
        <w:rPr>
          <w:b/>
          <w:sz w:val="24"/>
          <w:szCs w:val="24"/>
          <w:u w:val="thick"/>
        </w:rPr>
        <w:t xml:space="preserve">Planning and Training Sub-Committee </w:t>
      </w:r>
      <w:r w:rsidR="002B0CFD" w:rsidRPr="00562410">
        <w:rPr>
          <w:b/>
          <w:sz w:val="24"/>
          <w:szCs w:val="24"/>
          <w:u w:val="thick"/>
        </w:rPr>
        <w:t>Meeting</w:t>
      </w:r>
    </w:p>
    <w:p w14:paraId="074F3215" w14:textId="1DB8B5A7" w:rsidR="002B0CFD" w:rsidRPr="00562410" w:rsidRDefault="004B36BC" w:rsidP="00FC5845">
      <w:pPr>
        <w:ind w:left="270" w:right="720"/>
        <w:jc w:val="center"/>
        <w:rPr>
          <w:b/>
          <w:sz w:val="24"/>
          <w:szCs w:val="24"/>
        </w:rPr>
      </w:pPr>
      <w:r>
        <w:rPr>
          <w:b/>
          <w:sz w:val="24"/>
          <w:szCs w:val="24"/>
        </w:rPr>
        <w:t>Wednesday</w:t>
      </w:r>
      <w:r w:rsidR="00230E97">
        <w:rPr>
          <w:b/>
          <w:sz w:val="24"/>
          <w:szCs w:val="24"/>
        </w:rPr>
        <w:t xml:space="preserve">, </w:t>
      </w:r>
      <w:r>
        <w:rPr>
          <w:b/>
          <w:sz w:val="24"/>
          <w:szCs w:val="24"/>
        </w:rPr>
        <w:t>March</w:t>
      </w:r>
      <w:r w:rsidR="002B0CFD" w:rsidRPr="00562410">
        <w:rPr>
          <w:b/>
          <w:sz w:val="24"/>
          <w:szCs w:val="24"/>
        </w:rPr>
        <w:t xml:space="preserve"> </w:t>
      </w:r>
      <w:r>
        <w:rPr>
          <w:b/>
          <w:sz w:val="24"/>
          <w:szCs w:val="24"/>
        </w:rPr>
        <w:t>1</w:t>
      </w:r>
      <w:r w:rsidR="00230E97">
        <w:rPr>
          <w:b/>
          <w:sz w:val="24"/>
          <w:szCs w:val="24"/>
        </w:rPr>
        <w:t>3</w:t>
      </w:r>
      <w:r w:rsidR="002B0CFD" w:rsidRPr="00562410">
        <w:rPr>
          <w:b/>
          <w:sz w:val="24"/>
          <w:szCs w:val="24"/>
        </w:rPr>
        <w:t xml:space="preserve">, </w:t>
      </w:r>
      <w:r w:rsidRPr="00562410">
        <w:rPr>
          <w:b/>
          <w:sz w:val="24"/>
          <w:szCs w:val="24"/>
        </w:rPr>
        <w:t>202</w:t>
      </w:r>
      <w:r>
        <w:rPr>
          <w:b/>
          <w:sz w:val="24"/>
          <w:szCs w:val="24"/>
        </w:rPr>
        <w:t>4,</w:t>
      </w:r>
      <w:r w:rsidR="002B0CFD" w:rsidRPr="00562410">
        <w:rPr>
          <w:b/>
          <w:sz w:val="24"/>
          <w:szCs w:val="24"/>
        </w:rPr>
        <w:t xml:space="preserve"> at </w:t>
      </w:r>
      <w:r w:rsidR="00230E97">
        <w:rPr>
          <w:b/>
          <w:sz w:val="24"/>
          <w:szCs w:val="24"/>
        </w:rPr>
        <w:t>10</w:t>
      </w:r>
      <w:r w:rsidR="002B0CFD" w:rsidRPr="00562410">
        <w:rPr>
          <w:b/>
          <w:sz w:val="24"/>
          <w:szCs w:val="24"/>
        </w:rPr>
        <w:t>:00am</w:t>
      </w:r>
    </w:p>
    <w:p w14:paraId="0440F1E0" w14:textId="77777777" w:rsidR="002B0CFD" w:rsidRPr="004C5685" w:rsidRDefault="002B0CFD" w:rsidP="00FC5845">
      <w:pPr>
        <w:ind w:left="270" w:right="720"/>
        <w:jc w:val="center"/>
        <w:rPr>
          <w:b/>
          <w:sz w:val="20"/>
          <w:szCs w:val="20"/>
          <w:u w:val="thick"/>
        </w:rPr>
      </w:pPr>
    </w:p>
    <w:p w14:paraId="4A8BD23A" w14:textId="77777777" w:rsidR="002B0CFD" w:rsidRPr="004C5685" w:rsidRDefault="002B0CFD" w:rsidP="00FC5845">
      <w:pPr>
        <w:ind w:left="270" w:right="720"/>
        <w:jc w:val="center"/>
        <w:rPr>
          <w:b/>
          <w:sz w:val="20"/>
          <w:szCs w:val="20"/>
          <w:u w:val="single"/>
        </w:rPr>
      </w:pPr>
      <w:r w:rsidRPr="004C5685">
        <w:rPr>
          <w:b/>
          <w:sz w:val="20"/>
          <w:szCs w:val="20"/>
          <w:u w:val="single"/>
        </w:rPr>
        <w:t>Zoom Meeting</w:t>
      </w:r>
    </w:p>
    <w:p w14:paraId="710CC938" w14:textId="32535739" w:rsidR="002B0CFD" w:rsidRPr="004C5685" w:rsidRDefault="002B0CFD" w:rsidP="00FC5845">
      <w:pPr>
        <w:adjustRightInd w:val="0"/>
        <w:ind w:left="270" w:right="720"/>
        <w:jc w:val="center"/>
        <w:rPr>
          <w:color w:val="000000"/>
          <w:sz w:val="20"/>
          <w:szCs w:val="20"/>
        </w:rPr>
      </w:pPr>
      <w:r w:rsidRPr="004C5685">
        <w:rPr>
          <w:b/>
          <w:bCs/>
          <w:color w:val="000000"/>
          <w:sz w:val="20"/>
          <w:szCs w:val="20"/>
        </w:rPr>
        <w:t xml:space="preserve">Go to </w:t>
      </w:r>
      <w:r>
        <w:rPr>
          <w:b/>
          <w:bCs/>
          <w:color w:val="000000"/>
          <w:sz w:val="20"/>
          <w:szCs w:val="20"/>
        </w:rPr>
        <w:t>ZOOM</w:t>
      </w:r>
      <w:r w:rsidRPr="004C5685">
        <w:rPr>
          <w:b/>
          <w:bCs/>
          <w:color w:val="000000"/>
          <w:sz w:val="20"/>
          <w:szCs w:val="20"/>
        </w:rPr>
        <w:t xml:space="preserve">.com select join </w:t>
      </w:r>
      <w:r w:rsidR="004B36BC" w:rsidRPr="004C5685">
        <w:rPr>
          <w:b/>
          <w:bCs/>
          <w:color w:val="000000"/>
          <w:sz w:val="20"/>
          <w:szCs w:val="20"/>
        </w:rPr>
        <w:t>meeting.</w:t>
      </w:r>
    </w:p>
    <w:p w14:paraId="1290547F" w14:textId="12071A8D" w:rsidR="002B0CFD" w:rsidRPr="004C5685" w:rsidRDefault="002B0CFD" w:rsidP="00FC5845">
      <w:pPr>
        <w:adjustRightInd w:val="0"/>
        <w:ind w:left="270" w:right="720"/>
        <w:jc w:val="center"/>
        <w:rPr>
          <w:color w:val="000000"/>
          <w:sz w:val="20"/>
          <w:szCs w:val="20"/>
        </w:rPr>
      </w:pPr>
      <w:r w:rsidRPr="004C5685">
        <w:rPr>
          <w:b/>
          <w:bCs/>
          <w:color w:val="000000"/>
          <w:sz w:val="20"/>
          <w:szCs w:val="20"/>
        </w:rPr>
        <w:t>Meeting ID</w:t>
      </w:r>
      <w:r w:rsidR="007F798B" w:rsidRPr="004C5685">
        <w:rPr>
          <w:b/>
          <w:bCs/>
          <w:color w:val="000000"/>
          <w:sz w:val="20"/>
          <w:szCs w:val="20"/>
        </w:rPr>
        <w:t>:</w:t>
      </w:r>
      <w:r>
        <w:rPr>
          <w:b/>
          <w:bCs/>
          <w:color w:val="000000"/>
          <w:sz w:val="20"/>
          <w:szCs w:val="20"/>
        </w:rPr>
        <w:t xml:space="preserve"> </w:t>
      </w:r>
      <w:r w:rsidR="00FD202F">
        <w:rPr>
          <w:b/>
          <w:bCs/>
          <w:color w:val="000000"/>
          <w:sz w:val="20"/>
          <w:szCs w:val="20"/>
        </w:rPr>
        <w:t>880 832 1251</w:t>
      </w:r>
      <w:r>
        <w:rPr>
          <w:b/>
          <w:bCs/>
          <w:color w:val="000000"/>
          <w:sz w:val="20"/>
          <w:szCs w:val="20"/>
        </w:rPr>
        <w:t xml:space="preserve">    /     </w:t>
      </w:r>
      <w:r w:rsidRPr="004C5685">
        <w:rPr>
          <w:b/>
          <w:bCs/>
          <w:color w:val="000000"/>
          <w:sz w:val="20"/>
          <w:szCs w:val="20"/>
        </w:rPr>
        <w:t xml:space="preserve">Password: </w:t>
      </w:r>
      <w:r w:rsidR="00FD202F">
        <w:rPr>
          <w:b/>
          <w:bCs/>
          <w:color w:val="000000"/>
          <w:sz w:val="20"/>
          <w:szCs w:val="20"/>
        </w:rPr>
        <w:t>hazmat</w:t>
      </w:r>
    </w:p>
    <w:p w14:paraId="46063606" w14:textId="77777777" w:rsidR="002B0CFD" w:rsidRPr="004C5685" w:rsidRDefault="002B0CFD" w:rsidP="00FC5845">
      <w:pPr>
        <w:adjustRightInd w:val="0"/>
        <w:ind w:left="270" w:right="720"/>
        <w:jc w:val="center"/>
        <w:rPr>
          <w:b/>
          <w:bCs/>
          <w:color w:val="000000"/>
          <w:sz w:val="20"/>
          <w:szCs w:val="20"/>
        </w:rPr>
      </w:pPr>
    </w:p>
    <w:p w14:paraId="77534C42" w14:textId="68CED4D5" w:rsidR="002B0CFD" w:rsidRPr="004C5685" w:rsidRDefault="002B0CFD" w:rsidP="00FC5845">
      <w:pPr>
        <w:adjustRightInd w:val="0"/>
        <w:ind w:left="270" w:right="720"/>
        <w:jc w:val="center"/>
        <w:rPr>
          <w:color w:val="000000"/>
          <w:sz w:val="20"/>
          <w:szCs w:val="20"/>
        </w:rPr>
      </w:pPr>
      <w:r w:rsidRPr="004C5685">
        <w:rPr>
          <w:b/>
          <w:bCs/>
          <w:color w:val="000000"/>
          <w:sz w:val="20"/>
          <w:szCs w:val="20"/>
        </w:rPr>
        <w:t>Dial in:</w:t>
      </w:r>
      <w:r>
        <w:rPr>
          <w:b/>
          <w:bCs/>
          <w:color w:val="000000"/>
          <w:sz w:val="20"/>
          <w:szCs w:val="20"/>
        </w:rPr>
        <w:t xml:space="preserve"> </w:t>
      </w:r>
    </w:p>
    <w:p w14:paraId="51A17623" w14:textId="14CCD7C2" w:rsidR="002B0CFD" w:rsidRPr="004C5685" w:rsidRDefault="002B0CFD" w:rsidP="00FC5845">
      <w:pPr>
        <w:adjustRightInd w:val="0"/>
        <w:ind w:left="270" w:right="720"/>
        <w:jc w:val="center"/>
        <w:rPr>
          <w:b/>
          <w:bCs/>
          <w:sz w:val="20"/>
          <w:szCs w:val="20"/>
        </w:rPr>
      </w:pPr>
      <w:r w:rsidRPr="004C5685">
        <w:rPr>
          <w:b/>
          <w:bCs/>
          <w:color w:val="000000"/>
          <w:sz w:val="20"/>
          <w:szCs w:val="20"/>
        </w:rPr>
        <w:t>Meeting ID</w:t>
      </w:r>
      <w:r>
        <w:rPr>
          <w:b/>
          <w:bCs/>
          <w:color w:val="000000"/>
          <w:sz w:val="20"/>
          <w:szCs w:val="20"/>
        </w:rPr>
        <w:t xml:space="preserve">: </w:t>
      </w:r>
      <w:r w:rsidR="00FD202F">
        <w:rPr>
          <w:b/>
          <w:bCs/>
          <w:color w:val="000000"/>
          <w:sz w:val="20"/>
          <w:szCs w:val="20"/>
        </w:rPr>
        <w:t>880 832 1251</w:t>
      </w:r>
      <w:r>
        <w:rPr>
          <w:b/>
          <w:bCs/>
          <w:color w:val="000000"/>
          <w:sz w:val="20"/>
          <w:szCs w:val="20"/>
        </w:rPr>
        <w:t xml:space="preserve">     /     </w:t>
      </w:r>
      <w:r w:rsidRPr="004C5685">
        <w:rPr>
          <w:b/>
          <w:bCs/>
          <w:sz w:val="20"/>
          <w:szCs w:val="20"/>
        </w:rPr>
        <w:t>Passcode for phone:</w:t>
      </w:r>
      <w:r w:rsidR="00A367D7">
        <w:rPr>
          <w:b/>
          <w:bCs/>
          <w:sz w:val="20"/>
          <w:szCs w:val="20"/>
        </w:rPr>
        <w:t xml:space="preserve"> </w:t>
      </w:r>
      <w:r w:rsidR="00AE0FE1">
        <w:rPr>
          <w:b/>
          <w:bCs/>
          <w:sz w:val="20"/>
          <w:szCs w:val="20"/>
        </w:rPr>
        <w:t>706628</w:t>
      </w:r>
    </w:p>
    <w:p w14:paraId="4AD5768E" w14:textId="77777777" w:rsidR="00A71ADA" w:rsidRPr="004C5685" w:rsidRDefault="00A71ADA" w:rsidP="00C83416">
      <w:pPr>
        <w:ind w:right="720"/>
        <w:rPr>
          <w:b/>
          <w:sz w:val="20"/>
          <w:szCs w:val="20"/>
        </w:rPr>
      </w:pPr>
    </w:p>
    <w:p w14:paraId="7E6DC0AD" w14:textId="056C40C7" w:rsidR="00CB3833" w:rsidRPr="00CB3833" w:rsidRDefault="00CB3833" w:rsidP="00C83416">
      <w:pPr>
        <w:ind w:left="297" w:right="720"/>
        <w:rPr>
          <w:iCs/>
          <w:sz w:val="20"/>
          <w:szCs w:val="20"/>
        </w:rPr>
      </w:pPr>
      <w:r>
        <w:rPr>
          <w:iCs/>
          <w:sz w:val="20"/>
          <w:szCs w:val="20"/>
        </w:rPr>
        <w:t>Subcommittee Members:  Kimberly Ferguson</w:t>
      </w:r>
      <w:r w:rsidR="00CD62BA">
        <w:rPr>
          <w:iCs/>
          <w:sz w:val="20"/>
          <w:szCs w:val="20"/>
        </w:rPr>
        <w:t xml:space="preserve"> (Chair)</w:t>
      </w:r>
      <w:r>
        <w:rPr>
          <w:iCs/>
          <w:sz w:val="20"/>
          <w:szCs w:val="20"/>
        </w:rPr>
        <w:t xml:space="preserve">, Kelly Echeverria, Patty Polish, Mike Heidemann, Richard Brenner, Michael </w:t>
      </w:r>
      <w:proofErr w:type="spellStart"/>
      <w:r>
        <w:rPr>
          <w:iCs/>
          <w:sz w:val="20"/>
          <w:szCs w:val="20"/>
        </w:rPr>
        <w:t>Mallner</w:t>
      </w:r>
      <w:proofErr w:type="spellEnd"/>
      <w:r w:rsidR="00A465BF">
        <w:rPr>
          <w:iCs/>
          <w:sz w:val="20"/>
          <w:szCs w:val="20"/>
        </w:rPr>
        <w:t>, Steven Spencer</w:t>
      </w:r>
      <w:r w:rsidR="004B36BC">
        <w:rPr>
          <w:iCs/>
          <w:sz w:val="20"/>
          <w:szCs w:val="20"/>
        </w:rPr>
        <w:t>.</w:t>
      </w:r>
    </w:p>
    <w:p w14:paraId="6E2EA717" w14:textId="77777777" w:rsidR="00A71ADA" w:rsidRPr="00CB3833" w:rsidRDefault="00A71ADA" w:rsidP="00A71ADA">
      <w:pPr>
        <w:ind w:right="720"/>
        <w:rPr>
          <w:iCs/>
          <w:sz w:val="20"/>
          <w:szCs w:val="20"/>
        </w:rPr>
      </w:pPr>
    </w:p>
    <w:p w14:paraId="1CB71B39" w14:textId="38F10698" w:rsidR="002B0CFD" w:rsidRPr="00525A50" w:rsidRDefault="002B0CFD" w:rsidP="00C83416">
      <w:pPr>
        <w:ind w:left="297" w:right="720"/>
        <w:rPr>
          <w:i/>
          <w:sz w:val="20"/>
          <w:szCs w:val="20"/>
        </w:rPr>
      </w:pPr>
      <w:r w:rsidRPr="00525A50">
        <w:rPr>
          <w:i/>
          <w:sz w:val="20"/>
          <w:szCs w:val="20"/>
        </w:rPr>
        <w:t xml:space="preserve">The </w:t>
      </w:r>
      <w:r w:rsidR="00CF52F4">
        <w:rPr>
          <w:i/>
          <w:sz w:val="20"/>
          <w:szCs w:val="20"/>
        </w:rPr>
        <w:t>Subcommittee</w:t>
      </w:r>
      <w:r w:rsidRPr="00525A50">
        <w:rPr>
          <w:i/>
          <w:sz w:val="20"/>
          <w:szCs w:val="20"/>
        </w:rPr>
        <w:t xml:space="preserve"> may </w:t>
      </w:r>
      <w:proofErr w:type="gramStart"/>
      <w:r w:rsidRPr="00525A50">
        <w:rPr>
          <w:i/>
          <w:sz w:val="20"/>
          <w:szCs w:val="20"/>
        </w:rPr>
        <w:t>take action</w:t>
      </w:r>
      <w:proofErr w:type="gramEnd"/>
      <w:r w:rsidRPr="00525A50">
        <w:rPr>
          <w:i/>
          <w:sz w:val="20"/>
          <w:szCs w:val="20"/>
        </w:rPr>
        <w:t xml:space="preserve"> on items marked “Discussion</w:t>
      </w:r>
      <w:r w:rsidR="00335633">
        <w:rPr>
          <w:i/>
          <w:sz w:val="20"/>
          <w:szCs w:val="20"/>
        </w:rPr>
        <w:t xml:space="preserve"> </w:t>
      </w:r>
      <w:r w:rsidRPr="00525A50">
        <w:rPr>
          <w:i/>
          <w:sz w:val="20"/>
          <w:szCs w:val="20"/>
        </w:rPr>
        <w:t>/</w:t>
      </w:r>
      <w:r w:rsidR="00335633">
        <w:rPr>
          <w:i/>
          <w:sz w:val="20"/>
          <w:szCs w:val="20"/>
        </w:rPr>
        <w:t xml:space="preserve"> </w:t>
      </w:r>
      <w:r w:rsidRPr="00525A50">
        <w:rPr>
          <w:i/>
          <w:sz w:val="20"/>
          <w:szCs w:val="20"/>
        </w:rPr>
        <w:t xml:space="preserve">For Possible Action”. </w:t>
      </w:r>
      <w:r w:rsidR="004C3D3E">
        <w:rPr>
          <w:i/>
          <w:sz w:val="20"/>
          <w:szCs w:val="20"/>
        </w:rPr>
        <w:t xml:space="preserve"> </w:t>
      </w:r>
      <w:r w:rsidRPr="00525A50">
        <w:rPr>
          <w:i/>
          <w:sz w:val="20"/>
          <w:szCs w:val="20"/>
        </w:rPr>
        <w:t xml:space="preserve">Items may be taken out of the order presented on the agenda at the discretion of the </w:t>
      </w:r>
      <w:r w:rsidR="00CF52F4">
        <w:rPr>
          <w:i/>
          <w:sz w:val="20"/>
          <w:szCs w:val="20"/>
        </w:rPr>
        <w:t>chairperson</w:t>
      </w:r>
      <w:r w:rsidRPr="00525A50">
        <w:rPr>
          <w:i/>
          <w:sz w:val="20"/>
          <w:szCs w:val="20"/>
        </w:rPr>
        <w:t xml:space="preserve">. </w:t>
      </w:r>
      <w:r w:rsidR="004C3D3E">
        <w:rPr>
          <w:i/>
          <w:sz w:val="20"/>
          <w:szCs w:val="20"/>
        </w:rPr>
        <w:t xml:space="preserve"> </w:t>
      </w:r>
      <w:r w:rsidRPr="00525A50">
        <w:rPr>
          <w:i/>
          <w:sz w:val="20"/>
          <w:szCs w:val="20"/>
        </w:rPr>
        <w:t xml:space="preserve">Items may be combined for consideration by the </w:t>
      </w:r>
      <w:r w:rsidR="00CF52F4">
        <w:rPr>
          <w:i/>
          <w:sz w:val="20"/>
          <w:szCs w:val="20"/>
        </w:rPr>
        <w:t>Subcommittee</w:t>
      </w:r>
      <w:r w:rsidRPr="00525A50">
        <w:rPr>
          <w:i/>
          <w:sz w:val="20"/>
          <w:szCs w:val="20"/>
        </w:rPr>
        <w:t xml:space="preserve"> at the discretion of the </w:t>
      </w:r>
      <w:r w:rsidR="00CF52F4">
        <w:rPr>
          <w:i/>
          <w:sz w:val="20"/>
          <w:szCs w:val="20"/>
        </w:rPr>
        <w:t>chairperson</w:t>
      </w:r>
      <w:r w:rsidRPr="00525A50">
        <w:rPr>
          <w:i/>
          <w:sz w:val="20"/>
          <w:szCs w:val="20"/>
        </w:rPr>
        <w:t xml:space="preserve">. </w:t>
      </w:r>
      <w:r w:rsidR="004C3D3E">
        <w:rPr>
          <w:i/>
          <w:sz w:val="20"/>
          <w:szCs w:val="20"/>
        </w:rPr>
        <w:t xml:space="preserve"> </w:t>
      </w:r>
      <w:r w:rsidRPr="00525A50">
        <w:rPr>
          <w:i/>
          <w:sz w:val="20"/>
          <w:szCs w:val="20"/>
        </w:rPr>
        <w:t>Items may be pulled or removed from the agenda at any time.</w:t>
      </w:r>
    </w:p>
    <w:p w14:paraId="15551B38" w14:textId="0ECD14DF" w:rsidR="002B0CFD" w:rsidRDefault="002B0CFD" w:rsidP="00C83416">
      <w:pPr>
        <w:pStyle w:val="Heading1"/>
        <w:tabs>
          <w:tab w:val="left" w:pos="1017"/>
          <w:tab w:val="left" w:pos="1018"/>
        </w:tabs>
        <w:ind w:left="0" w:right="720"/>
        <w:jc w:val="left"/>
        <w:rPr>
          <w:b w:val="0"/>
          <w:bCs w:val="0"/>
          <w:iCs/>
          <w:sz w:val="20"/>
          <w:szCs w:val="20"/>
        </w:rPr>
      </w:pPr>
      <w:bookmarkStart w:id="0" w:name="1._CALL_TO_ORDER_(Non-Action_Item)"/>
      <w:bookmarkEnd w:id="0"/>
    </w:p>
    <w:p w14:paraId="6CA657B2" w14:textId="77777777" w:rsidR="00A71ADA" w:rsidRPr="00525A50" w:rsidRDefault="00A71ADA" w:rsidP="00C83416">
      <w:pPr>
        <w:pStyle w:val="Heading1"/>
        <w:tabs>
          <w:tab w:val="left" w:pos="1017"/>
          <w:tab w:val="left" w:pos="1018"/>
        </w:tabs>
        <w:ind w:left="0" w:right="720"/>
        <w:jc w:val="left"/>
        <w:rPr>
          <w:b w:val="0"/>
          <w:bCs w:val="0"/>
          <w:iCs/>
          <w:sz w:val="20"/>
          <w:szCs w:val="20"/>
        </w:rPr>
      </w:pPr>
    </w:p>
    <w:p w14:paraId="667404D6" w14:textId="77777777" w:rsidR="002B0CFD" w:rsidRPr="004C5685" w:rsidRDefault="002B0CFD" w:rsidP="00C83416">
      <w:pPr>
        <w:pStyle w:val="Heading1"/>
        <w:numPr>
          <w:ilvl w:val="0"/>
          <w:numId w:val="4"/>
        </w:numPr>
        <w:ind w:left="1440" w:right="720" w:hanging="720"/>
        <w:jc w:val="left"/>
        <w:rPr>
          <w:sz w:val="20"/>
          <w:szCs w:val="20"/>
        </w:rPr>
      </w:pPr>
      <w:r w:rsidRPr="004C5685">
        <w:rPr>
          <w:sz w:val="20"/>
          <w:szCs w:val="20"/>
        </w:rPr>
        <w:t>CALL TO ORDER (Non-Action Item)</w:t>
      </w:r>
    </w:p>
    <w:p w14:paraId="0BEA6FEB" w14:textId="447F39B4" w:rsidR="002B0CFD" w:rsidRDefault="002B0CFD" w:rsidP="00C83416">
      <w:pPr>
        <w:pStyle w:val="BodyText"/>
        <w:ind w:right="720"/>
        <w:rPr>
          <w:b/>
          <w:sz w:val="20"/>
          <w:szCs w:val="20"/>
        </w:rPr>
      </w:pPr>
    </w:p>
    <w:p w14:paraId="5FD599E9" w14:textId="77777777" w:rsidR="00A71ADA" w:rsidRPr="004C5685" w:rsidRDefault="00A71ADA" w:rsidP="00C83416">
      <w:pPr>
        <w:pStyle w:val="BodyText"/>
        <w:ind w:right="720"/>
        <w:rPr>
          <w:b/>
          <w:sz w:val="20"/>
          <w:szCs w:val="20"/>
        </w:rPr>
      </w:pPr>
    </w:p>
    <w:p w14:paraId="3BD44C9C" w14:textId="77777777" w:rsidR="002B0CFD" w:rsidRPr="004C5685" w:rsidRDefault="002B0CFD" w:rsidP="00C83416">
      <w:pPr>
        <w:pStyle w:val="ListParagraph"/>
        <w:numPr>
          <w:ilvl w:val="0"/>
          <w:numId w:val="4"/>
        </w:numPr>
        <w:ind w:left="1440" w:right="720" w:hanging="720"/>
        <w:rPr>
          <w:b/>
          <w:sz w:val="20"/>
          <w:szCs w:val="20"/>
        </w:rPr>
      </w:pPr>
      <w:r w:rsidRPr="004C5685">
        <w:rPr>
          <w:b/>
          <w:sz w:val="20"/>
          <w:szCs w:val="20"/>
        </w:rPr>
        <w:t>ROLL CALL, CONFIRM QUORUM, AND INTRODUCTIONS (Non-Action</w:t>
      </w:r>
      <w:r w:rsidRPr="004C5685">
        <w:rPr>
          <w:b/>
          <w:spacing w:val="-37"/>
          <w:sz w:val="20"/>
          <w:szCs w:val="20"/>
        </w:rPr>
        <w:t xml:space="preserve"> </w:t>
      </w:r>
      <w:r w:rsidRPr="004C5685">
        <w:rPr>
          <w:b/>
          <w:sz w:val="20"/>
          <w:szCs w:val="20"/>
        </w:rPr>
        <w:t>Item)</w:t>
      </w:r>
    </w:p>
    <w:p w14:paraId="5A8BC606" w14:textId="207E7296" w:rsidR="002B0CFD" w:rsidRDefault="002B0CFD" w:rsidP="00A71ADA">
      <w:pPr>
        <w:pStyle w:val="BodyText"/>
        <w:tabs>
          <w:tab w:val="left" w:pos="945"/>
        </w:tabs>
        <w:ind w:right="720"/>
        <w:rPr>
          <w:b/>
          <w:sz w:val="20"/>
          <w:szCs w:val="20"/>
        </w:rPr>
      </w:pPr>
    </w:p>
    <w:p w14:paraId="2DFEB065" w14:textId="77777777" w:rsidR="00A71ADA" w:rsidRPr="004C5685" w:rsidRDefault="00A71ADA" w:rsidP="00A71ADA">
      <w:pPr>
        <w:pStyle w:val="BodyText"/>
        <w:tabs>
          <w:tab w:val="left" w:pos="945"/>
        </w:tabs>
        <w:ind w:right="720"/>
        <w:rPr>
          <w:b/>
          <w:sz w:val="20"/>
          <w:szCs w:val="20"/>
        </w:rPr>
      </w:pPr>
    </w:p>
    <w:p w14:paraId="3F38CDB7" w14:textId="3F1D7E53" w:rsidR="002B0CFD" w:rsidRPr="004C5685" w:rsidRDefault="002B0CFD" w:rsidP="00C83416">
      <w:pPr>
        <w:pStyle w:val="ListParagraph"/>
        <w:numPr>
          <w:ilvl w:val="0"/>
          <w:numId w:val="4"/>
        </w:numPr>
        <w:ind w:left="1440" w:right="720" w:hanging="720"/>
        <w:rPr>
          <w:sz w:val="20"/>
          <w:szCs w:val="20"/>
        </w:rPr>
      </w:pPr>
      <w:r w:rsidRPr="004C5685">
        <w:rPr>
          <w:b/>
          <w:sz w:val="20"/>
          <w:szCs w:val="20"/>
        </w:rPr>
        <w:t xml:space="preserve">PUBLIC COMMENT (Non-Action Item) </w:t>
      </w:r>
      <w:r w:rsidRPr="004C5685">
        <w:rPr>
          <w:sz w:val="20"/>
          <w:szCs w:val="20"/>
        </w:rPr>
        <w:t xml:space="preserve">– No action may be taken upon a matter raised under this item of the agenda until the matter itself has been specifically included on an agenda as an item upon which action may be taken. </w:t>
      </w:r>
      <w:r w:rsidR="0044526A">
        <w:rPr>
          <w:sz w:val="20"/>
          <w:szCs w:val="20"/>
        </w:rPr>
        <w:t xml:space="preserve"> </w:t>
      </w:r>
      <w:r w:rsidRPr="004C5685">
        <w:rPr>
          <w:sz w:val="20"/>
          <w:szCs w:val="20"/>
        </w:rPr>
        <w:t xml:space="preserve">Public comments are limited to three minutes unless the </w:t>
      </w:r>
      <w:r w:rsidR="00BA3B2F">
        <w:rPr>
          <w:sz w:val="20"/>
          <w:szCs w:val="20"/>
        </w:rPr>
        <w:t>Subcommittee</w:t>
      </w:r>
      <w:r w:rsidRPr="004C5685">
        <w:rPr>
          <w:sz w:val="20"/>
          <w:szCs w:val="20"/>
        </w:rPr>
        <w:t xml:space="preserve"> elects to extend the comments for purpose</w:t>
      </w:r>
      <w:r w:rsidR="00A31A39">
        <w:rPr>
          <w:sz w:val="20"/>
          <w:szCs w:val="20"/>
        </w:rPr>
        <w:t>s</w:t>
      </w:r>
      <w:r w:rsidRPr="004C5685">
        <w:rPr>
          <w:sz w:val="20"/>
          <w:szCs w:val="20"/>
        </w:rPr>
        <w:t xml:space="preserve"> of further discussion.  Comments will not be restricted based on</w:t>
      </w:r>
      <w:r w:rsidRPr="004C5685">
        <w:rPr>
          <w:spacing w:val="-2"/>
          <w:sz w:val="20"/>
          <w:szCs w:val="20"/>
        </w:rPr>
        <w:t xml:space="preserve"> </w:t>
      </w:r>
      <w:r w:rsidRPr="004C5685">
        <w:rPr>
          <w:sz w:val="20"/>
          <w:szCs w:val="20"/>
        </w:rPr>
        <w:t>viewpoint.</w:t>
      </w:r>
    </w:p>
    <w:p w14:paraId="0138B0CA" w14:textId="556E11D1" w:rsidR="002B0CFD" w:rsidRDefault="002B0CFD" w:rsidP="00A71ADA">
      <w:pPr>
        <w:tabs>
          <w:tab w:val="left" w:pos="945"/>
        </w:tabs>
        <w:ind w:right="720"/>
        <w:rPr>
          <w:sz w:val="20"/>
          <w:szCs w:val="20"/>
        </w:rPr>
      </w:pPr>
    </w:p>
    <w:p w14:paraId="7AAE61AE" w14:textId="77777777" w:rsidR="00A71ADA" w:rsidRPr="00A71ADA" w:rsidRDefault="00A71ADA" w:rsidP="00A71ADA">
      <w:pPr>
        <w:tabs>
          <w:tab w:val="left" w:pos="945"/>
        </w:tabs>
        <w:ind w:right="720"/>
        <w:rPr>
          <w:sz w:val="20"/>
          <w:szCs w:val="20"/>
        </w:rPr>
      </w:pPr>
    </w:p>
    <w:p w14:paraId="76E2D78C" w14:textId="133ACFE7" w:rsidR="002B0CFD" w:rsidRPr="004C5685" w:rsidRDefault="002B0CFD" w:rsidP="00C83416">
      <w:pPr>
        <w:pStyle w:val="ListParagraph"/>
        <w:numPr>
          <w:ilvl w:val="0"/>
          <w:numId w:val="4"/>
        </w:numPr>
        <w:ind w:left="1440" w:right="720" w:hanging="720"/>
        <w:rPr>
          <w:sz w:val="20"/>
          <w:szCs w:val="20"/>
        </w:rPr>
      </w:pPr>
      <w:r w:rsidRPr="004C5685">
        <w:rPr>
          <w:b/>
          <w:sz w:val="20"/>
          <w:szCs w:val="20"/>
        </w:rPr>
        <w:t xml:space="preserve">APPROVAL OF </w:t>
      </w:r>
      <w:r w:rsidR="00F75EF5">
        <w:rPr>
          <w:b/>
          <w:sz w:val="20"/>
          <w:szCs w:val="20"/>
        </w:rPr>
        <w:t>APRIL</w:t>
      </w:r>
      <w:r w:rsidRPr="004C5685">
        <w:rPr>
          <w:b/>
          <w:sz w:val="20"/>
          <w:szCs w:val="20"/>
        </w:rPr>
        <w:t xml:space="preserve"> </w:t>
      </w:r>
      <w:r w:rsidR="0076007B">
        <w:rPr>
          <w:b/>
          <w:sz w:val="20"/>
          <w:szCs w:val="20"/>
        </w:rPr>
        <w:t>07</w:t>
      </w:r>
      <w:r w:rsidRPr="004C5685">
        <w:rPr>
          <w:b/>
          <w:sz w:val="20"/>
          <w:szCs w:val="20"/>
        </w:rPr>
        <w:t>,</w:t>
      </w:r>
      <w:r>
        <w:rPr>
          <w:b/>
          <w:sz w:val="20"/>
          <w:szCs w:val="20"/>
        </w:rPr>
        <w:t xml:space="preserve"> </w:t>
      </w:r>
      <w:r w:rsidR="004B36BC" w:rsidRPr="004C5685">
        <w:rPr>
          <w:b/>
          <w:sz w:val="20"/>
          <w:szCs w:val="20"/>
        </w:rPr>
        <w:t>202</w:t>
      </w:r>
      <w:r w:rsidR="004B36BC">
        <w:rPr>
          <w:b/>
          <w:sz w:val="20"/>
          <w:szCs w:val="20"/>
        </w:rPr>
        <w:t>3,</w:t>
      </w:r>
      <w:r w:rsidRPr="004C5685">
        <w:rPr>
          <w:b/>
          <w:sz w:val="20"/>
          <w:szCs w:val="20"/>
        </w:rPr>
        <w:t xml:space="preserve"> MEETING MINUTES (Discussion</w:t>
      </w:r>
      <w:r w:rsidR="005E547B">
        <w:rPr>
          <w:b/>
          <w:sz w:val="20"/>
          <w:szCs w:val="20"/>
        </w:rPr>
        <w:t xml:space="preserve"> </w:t>
      </w:r>
      <w:r w:rsidRPr="004C5685">
        <w:rPr>
          <w:b/>
          <w:sz w:val="20"/>
          <w:szCs w:val="20"/>
        </w:rPr>
        <w:t>/</w:t>
      </w:r>
      <w:r w:rsidR="005E547B">
        <w:rPr>
          <w:b/>
          <w:sz w:val="20"/>
          <w:szCs w:val="20"/>
        </w:rPr>
        <w:t xml:space="preserve"> </w:t>
      </w:r>
      <w:r w:rsidRPr="004C5685">
        <w:rPr>
          <w:b/>
          <w:sz w:val="20"/>
          <w:szCs w:val="20"/>
        </w:rPr>
        <w:t xml:space="preserve">For Possible Action) </w:t>
      </w:r>
      <w:r w:rsidRPr="004C5685">
        <w:rPr>
          <w:sz w:val="20"/>
          <w:szCs w:val="20"/>
        </w:rPr>
        <w:t>– The S</w:t>
      </w:r>
      <w:r w:rsidR="00F75EF5">
        <w:rPr>
          <w:sz w:val="20"/>
          <w:szCs w:val="20"/>
        </w:rPr>
        <w:t>ubcommittee</w:t>
      </w:r>
      <w:r w:rsidRPr="004C5685">
        <w:rPr>
          <w:sz w:val="20"/>
          <w:szCs w:val="20"/>
        </w:rPr>
        <w:t xml:space="preserve"> will review and may approve, with or without amendments, or deny the </w:t>
      </w:r>
      <w:r w:rsidR="00F75EF5">
        <w:rPr>
          <w:sz w:val="20"/>
          <w:szCs w:val="20"/>
        </w:rPr>
        <w:t>April</w:t>
      </w:r>
      <w:r w:rsidRPr="004C5685">
        <w:rPr>
          <w:sz w:val="20"/>
          <w:szCs w:val="20"/>
        </w:rPr>
        <w:t xml:space="preserve"> </w:t>
      </w:r>
      <w:r>
        <w:rPr>
          <w:sz w:val="20"/>
          <w:szCs w:val="20"/>
        </w:rPr>
        <w:t>0</w:t>
      </w:r>
      <w:r w:rsidR="0076007B">
        <w:rPr>
          <w:sz w:val="20"/>
          <w:szCs w:val="20"/>
        </w:rPr>
        <w:t>7</w:t>
      </w:r>
      <w:r w:rsidRPr="004C5685">
        <w:rPr>
          <w:sz w:val="20"/>
          <w:szCs w:val="20"/>
        </w:rPr>
        <w:t>, 202</w:t>
      </w:r>
      <w:r w:rsidR="004B36BC">
        <w:rPr>
          <w:sz w:val="20"/>
          <w:szCs w:val="20"/>
        </w:rPr>
        <w:t>3</w:t>
      </w:r>
      <w:r w:rsidRPr="004C5685">
        <w:rPr>
          <w:sz w:val="20"/>
          <w:szCs w:val="20"/>
        </w:rPr>
        <w:t>, S</w:t>
      </w:r>
      <w:r w:rsidR="00F75EF5">
        <w:rPr>
          <w:sz w:val="20"/>
          <w:szCs w:val="20"/>
        </w:rPr>
        <w:t>ubcommittee</w:t>
      </w:r>
      <w:r w:rsidRPr="004C5685">
        <w:rPr>
          <w:sz w:val="20"/>
          <w:szCs w:val="20"/>
        </w:rPr>
        <w:t xml:space="preserve"> meeting minutes.</w:t>
      </w:r>
    </w:p>
    <w:p w14:paraId="77740F77" w14:textId="0EE6397D" w:rsidR="002B0CFD" w:rsidRDefault="002B0CFD" w:rsidP="00A71ADA">
      <w:pPr>
        <w:tabs>
          <w:tab w:val="left" w:pos="945"/>
        </w:tabs>
        <w:ind w:right="720"/>
        <w:rPr>
          <w:b/>
          <w:sz w:val="20"/>
          <w:szCs w:val="20"/>
        </w:rPr>
      </w:pPr>
    </w:p>
    <w:p w14:paraId="31382BD4" w14:textId="77777777" w:rsidR="00A71ADA" w:rsidRPr="004C5685" w:rsidRDefault="00A71ADA" w:rsidP="00A71ADA">
      <w:pPr>
        <w:tabs>
          <w:tab w:val="left" w:pos="945"/>
        </w:tabs>
        <w:ind w:right="720"/>
        <w:rPr>
          <w:b/>
          <w:sz w:val="20"/>
          <w:szCs w:val="20"/>
        </w:rPr>
      </w:pPr>
    </w:p>
    <w:p w14:paraId="18923EEA" w14:textId="4D894A87" w:rsidR="002425DD" w:rsidRPr="002425DD" w:rsidRDefault="00521144" w:rsidP="002425DD">
      <w:pPr>
        <w:pStyle w:val="ListParagraph"/>
        <w:numPr>
          <w:ilvl w:val="0"/>
          <w:numId w:val="4"/>
        </w:numPr>
        <w:ind w:left="1530" w:right="720" w:hanging="810"/>
        <w:rPr>
          <w:b/>
          <w:bCs/>
          <w:sz w:val="20"/>
          <w:szCs w:val="20"/>
        </w:rPr>
      </w:pPr>
      <w:bookmarkStart w:id="1" w:name="9._HAZARDOUS_COMMODITY_FLOW_STUDYSTATEWI"/>
      <w:bookmarkEnd w:id="1"/>
      <w:r>
        <w:rPr>
          <w:b/>
          <w:bCs/>
          <w:sz w:val="20"/>
          <w:szCs w:val="20"/>
        </w:rPr>
        <w:t xml:space="preserve">Discuss which </w:t>
      </w:r>
      <w:r w:rsidR="00B31008">
        <w:rPr>
          <w:b/>
          <w:bCs/>
          <w:sz w:val="20"/>
          <w:szCs w:val="20"/>
        </w:rPr>
        <w:t>Local Emergency Planning Committee’s (</w:t>
      </w:r>
      <w:r>
        <w:rPr>
          <w:b/>
          <w:bCs/>
          <w:sz w:val="20"/>
          <w:szCs w:val="20"/>
        </w:rPr>
        <w:t>LEPC’s</w:t>
      </w:r>
      <w:r w:rsidR="00B31008">
        <w:rPr>
          <w:b/>
          <w:bCs/>
          <w:sz w:val="20"/>
          <w:szCs w:val="20"/>
        </w:rPr>
        <w:t>)</w:t>
      </w:r>
      <w:r>
        <w:rPr>
          <w:b/>
          <w:bCs/>
          <w:sz w:val="20"/>
          <w:szCs w:val="20"/>
        </w:rPr>
        <w:t xml:space="preserve"> have submitted the needed documents to stay in compliance with SERC p</w:t>
      </w:r>
      <w:r w:rsidR="0049435F">
        <w:rPr>
          <w:b/>
          <w:bCs/>
          <w:sz w:val="20"/>
          <w:szCs w:val="20"/>
        </w:rPr>
        <w:t>olicies</w:t>
      </w:r>
      <w:r>
        <w:rPr>
          <w:b/>
          <w:bCs/>
          <w:sz w:val="20"/>
          <w:szCs w:val="20"/>
        </w:rPr>
        <w:t xml:space="preserve"> – Level of Response Questionnaire, Haz</w:t>
      </w:r>
      <w:r w:rsidR="00B31008">
        <w:rPr>
          <w:b/>
          <w:bCs/>
          <w:sz w:val="20"/>
          <w:szCs w:val="20"/>
        </w:rPr>
        <w:t>ardous</w:t>
      </w:r>
      <w:r>
        <w:rPr>
          <w:b/>
          <w:bCs/>
          <w:sz w:val="20"/>
          <w:szCs w:val="20"/>
        </w:rPr>
        <w:t xml:space="preserve"> </w:t>
      </w:r>
      <w:r w:rsidR="0049435F">
        <w:rPr>
          <w:b/>
          <w:bCs/>
          <w:sz w:val="20"/>
          <w:szCs w:val="20"/>
        </w:rPr>
        <w:t xml:space="preserve">Materials </w:t>
      </w:r>
      <w:r>
        <w:rPr>
          <w:b/>
          <w:bCs/>
          <w:sz w:val="20"/>
          <w:szCs w:val="20"/>
        </w:rPr>
        <w:t xml:space="preserve">Response Plan, and Exercise/Incident Report.  Assign </w:t>
      </w:r>
      <w:r w:rsidR="0049435F">
        <w:rPr>
          <w:b/>
          <w:bCs/>
          <w:sz w:val="20"/>
          <w:szCs w:val="20"/>
        </w:rPr>
        <w:t>Sub</w:t>
      </w:r>
      <w:r>
        <w:rPr>
          <w:b/>
          <w:bCs/>
          <w:sz w:val="20"/>
          <w:szCs w:val="20"/>
        </w:rPr>
        <w:t>committee members the task of reviewing specific LEPC</w:t>
      </w:r>
      <w:r w:rsidR="008E541A">
        <w:rPr>
          <w:b/>
          <w:bCs/>
          <w:sz w:val="20"/>
          <w:szCs w:val="20"/>
        </w:rPr>
        <w:t xml:space="preserve"> submissions</w:t>
      </w:r>
      <w:r>
        <w:rPr>
          <w:b/>
          <w:bCs/>
          <w:sz w:val="20"/>
          <w:szCs w:val="20"/>
        </w:rPr>
        <w:t xml:space="preserve"> using the Planning and Training Subcommittee Check-Off List</w:t>
      </w:r>
      <w:r w:rsidR="0057429E">
        <w:rPr>
          <w:b/>
          <w:bCs/>
          <w:sz w:val="20"/>
          <w:szCs w:val="20"/>
        </w:rPr>
        <w:t xml:space="preserve"> form</w:t>
      </w:r>
      <w:r>
        <w:rPr>
          <w:b/>
          <w:bCs/>
          <w:sz w:val="20"/>
          <w:szCs w:val="20"/>
        </w:rPr>
        <w:t xml:space="preserve"> to verify compliance.</w:t>
      </w:r>
      <w:r w:rsidR="002425DD" w:rsidRPr="002425DD">
        <w:rPr>
          <w:b/>
          <w:bCs/>
          <w:sz w:val="20"/>
          <w:szCs w:val="20"/>
        </w:rPr>
        <w:t xml:space="preserve"> </w:t>
      </w:r>
      <w:r w:rsidR="002425DD">
        <w:rPr>
          <w:b/>
          <w:bCs/>
          <w:sz w:val="20"/>
          <w:szCs w:val="20"/>
        </w:rPr>
        <w:t>(Discussion</w:t>
      </w:r>
      <w:r w:rsidR="00403CE5">
        <w:rPr>
          <w:b/>
          <w:bCs/>
          <w:sz w:val="20"/>
          <w:szCs w:val="20"/>
        </w:rPr>
        <w:t xml:space="preserve"> / </w:t>
      </w:r>
      <w:r w:rsidR="00162AC5">
        <w:rPr>
          <w:b/>
          <w:bCs/>
          <w:sz w:val="20"/>
          <w:szCs w:val="20"/>
        </w:rPr>
        <w:t>For Possible Action</w:t>
      </w:r>
      <w:r w:rsidR="002425DD">
        <w:rPr>
          <w:b/>
          <w:bCs/>
          <w:sz w:val="20"/>
          <w:szCs w:val="20"/>
        </w:rPr>
        <w:t>)</w:t>
      </w:r>
      <w:r w:rsidR="002425DD" w:rsidRPr="00CD6419">
        <w:rPr>
          <w:sz w:val="20"/>
          <w:szCs w:val="20"/>
        </w:rPr>
        <w:t xml:space="preserve"> </w:t>
      </w:r>
      <w:r w:rsidR="002425DD">
        <w:rPr>
          <w:sz w:val="20"/>
          <w:szCs w:val="20"/>
        </w:rPr>
        <w:t xml:space="preserve">– </w:t>
      </w:r>
      <w:r w:rsidR="00197470">
        <w:rPr>
          <w:sz w:val="20"/>
          <w:szCs w:val="20"/>
        </w:rPr>
        <w:t>under this agenda item discussion or possible action may include</w:t>
      </w:r>
      <w:r w:rsidR="002425DD">
        <w:rPr>
          <w:sz w:val="20"/>
          <w:szCs w:val="20"/>
        </w:rPr>
        <w:t>:</w:t>
      </w:r>
    </w:p>
    <w:p w14:paraId="0F09C4E5" w14:textId="32E97692" w:rsidR="002425DD" w:rsidRPr="002425DD" w:rsidRDefault="002425DD" w:rsidP="002425DD">
      <w:pPr>
        <w:ind w:right="720"/>
        <w:rPr>
          <w:sz w:val="20"/>
          <w:szCs w:val="20"/>
        </w:rPr>
      </w:pPr>
    </w:p>
    <w:p w14:paraId="700CC5C3" w14:textId="737CF549" w:rsidR="00257E73" w:rsidRDefault="00521144" w:rsidP="003A2CB2">
      <w:pPr>
        <w:pStyle w:val="ListParagraph"/>
        <w:numPr>
          <w:ilvl w:val="1"/>
          <w:numId w:val="4"/>
        </w:numPr>
        <w:ind w:left="2970" w:right="720" w:hanging="900"/>
        <w:rPr>
          <w:sz w:val="20"/>
          <w:szCs w:val="20"/>
        </w:rPr>
      </w:pPr>
      <w:r>
        <w:rPr>
          <w:sz w:val="20"/>
          <w:szCs w:val="20"/>
        </w:rPr>
        <w:t>Identify which LEPC’s have submitted the proper documentation</w:t>
      </w:r>
      <w:r w:rsidR="0049435F">
        <w:rPr>
          <w:sz w:val="20"/>
          <w:szCs w:val="20"/>
        </w:rPr>
        <w:t xml:space="preserve"> to stay in compliance with SERC policies</w:t>
      </w:r>
      <w:r>
        <w:rPr>
          <w:sz w:val="20"/>
          <w:szCs w:val="20"/>
        </w:rPr>
        <w:t xml:space="preserve"> and make assignments for </w:t>
      </w:r>
      <w:r w:rsidR="008E541A">
        <w:rPr>
          <w:sz w:val="20"/>
          <w:szCs w:val="20"/>
        </w:rPr>
        <w:t>the submissions</w:t>
      </w:r>
      <w:r>
        <w:rPr>
          <w:sz w:val="20"/>
          <w:szCs w:val="20"/>
        </w:rPr>
        <w:t xml:space="preserve"> to be reviewed by </w:t>
      </w:r>
      <w:r w:rsidR="0049435F">
        <w:rPr>
          <w:sz w:val="20"/>
          <w:szCs w:val="20"/>
        </w:rPr>
        <w:t>Subc</w:t>
      </w:r>
      <w:r>
        <w:rPr>
          <w:sz w:val="20"/>
          <w:szCs w:val="20"/>
        </w:rPr>
        <w:t>ommittee members</w:t>
      </w:r>
      <w:r w:rsidR="0049435F">
        <w:rPr>
          <w:sz w:val="20"/>
          <w:szCs w:val="20"/>
        </w:rPr>
        <w:t>.</w:t>
      </w:r>
    </w:p>
    <w:p w14:paraId="470BB4AE" w14:textId="77777777" w:rsidR="00521144" w:rsidRDefault="00521144" w:rsidP="00521144">
      <w:pPr>
        <w:pStyle w:val="ListParagraph"/>
        <w:ind w:left="2970" w:right="720" w:firstLine="0"/>
        <w:rPr>
          <w:sz w:val="20"/>
          <w:szCs w:val="20"/>
        </w:rPr>
      </w:pPr>
    </w:p>
    <w:p w14:paraId="7DD987BF" w14:textId="443C32D6" w:rsidR="00521144" w:rsidRPr="003A2CB2" w:rsidRDefault="008E541A" w:rsidP="003A2CB2">
      <w:pPr>
        <w:pStyle w:val="ListParagraph"/>
        <w:numPr>
          <w:ilvl w:val="1"/>
          <w:numId w:val="4"/>
        </w:numPr>
        <w:ind w:left="2970" w:right="720" w:hanging="900"/>
        <w:rPr>
          <w:sz w:val="20"/>
          <w:szCs w:val="20"/>
        </w:rPr>
      </w:pPr>
      <w:r>
        <w:rPr>
          <w:sz w:val="20"/>
          <w:szCs w:val="20"/>
        </w:rPr>
        <w:t xml:space="preserve">Train Subcommittee </w:t>
      </w:r>
      <w:r w:rsidR="00AD1F22">
        <w:rPr>
          <w:sz w:val="20"/>
          <w:szCs w:val="20"/>
        </w:rPr>
        <w:t>members</w:t>
      </w:r>
      <w:r w:rsidR="00A44199">
        <w:rPr>
          <w:sz w:val="20"/>
          <w:szCs w:val="20"/>
        </w:rPr>
        <w:t xml:space="preserve"> on the Check-Off List and </w:t>
      </w:r>
      <w:r w:rsidR="00B31008">
        <w:rPr>
          <w:sz w:val="20"/>
          <w:szCs w:val="20"/>
        </w:rPr>
        <w:t>process for evaluating LEPC’s</w:t>
      </w:r>
      <w:r w:rsidR="00A4072B">
        <w:rPr>
          <w:sz w:val="20"/>
          <w:szCs w:val="20"/>
        </w:rPr>
        <w:t xml:space="preserve"> submission of</w:t>
      </w:r>
      <w:r w:rsidR="00B31008">
        <w:rPr>
          <w:sz w:val="20"/>
          <w:szCs w:val="20"/>
        </w:rPr>
        <w:t xml:space="preserve"> Hazardous Materials Response Plan, Exercise/Incident Report, and Level of Response Questionnaire</w:t>
      </w:r>
      <w:r w:rsidR="0049435F">
        <w:rPr>
          <w:sz w:val="20"/>
          <w:szCs w:val="20"/>
        </w:rPr>
        <w:t>.</w:t>
      </w:r>
    </w:p>
    <w:p w14:paraId="4BEC2984" w14:textId="67C0A0FE" w:rsidR="00A71ADA" w:rsidRDefault="00A71ADA" w:rsidP="00C83416">
      <w:pPr>
        <w:ind w:right="720"/>
        <w:rPr>
          <w:sz w:val="20"/>
          <w:szCs w:val="20"/>
        </w:rPr>
      </w:pPr>
    </w:p>
    <w:p w14:paraId="63ED2130" w14:textId="77777777" w:rsidR="00391092" w:rsidRPr="002425DD" w:rsidRDefault="00391092" w:rsidP="00C83416">
      <w:pPr>
        <w:ind w:right="720"/>
        <w:rPr>
          <w:sz w:val="20"/>
          <w:szCs w:val="20"/>
        </w:rPr>
      </w:pPr>
    </w:p>
    <w:p w14:paraId="0D948033" w14:textId="2ADCDA52" w:rsidR="0044526A" w:rsidRDefault="0044526A" w:rsidP="00C83416">
      <w:pPr>
        <w:pStyle w:val="ListParagraph"/>
        <w:numPr>
          <w:ilvl w:val="0"/>
          <w:numId w:val="4"/>
        </w:numPr>
        <w:ind w:left="1440" w:right="720" w:hanging="720"/>
        <w:rPr>
          <w:sz w:val="20"/>
          <w:szCs w:val="20"/>
        </w:rPr>
      </w:pPr>
      <w:r>
        <w:rPr>
          <w:b/>
          <w:bCs/>
          <w:sz w:val="20"/>
          <w:szCs w:val="20"/>
        </w:rPr>
        <w:lastRenderedPageBreak/>
        <w:t xml:space="preserve">PUBLIC COMMENT </w:t>
      </w:r>
      <w:r w:rsidRPr="0044526A">
        <w:rPr>
          <w:b/>
          <w:bCs/>
          <w:sz w:val="20"/>
          <w:szCs w:val="20"/>
        </w:rPr>
        <w:t>(Non-Action Item)</w:t>
      </w:r>
      <w:r w:rsidRPr="0044526A">
        <w:rPr>
          <w:sz w:val="20"/>
          <w:szCs w:val="20"/>
        </w:rPr>
        <w:t xml:space="preserve"> – </w:t>
      </w:r>
      <w:r>
        <w:rPr>
          <w:sz w:val="20"/>
          <w:szCs w:val="20"/>
        </w:rPr>
        <w:t>No action may be taken upon a matter raised under this item of the agenda until the matter itself has been specifically included on an agenda as an item upon which action may be taken.  Public comments are limited to three minutes unless the S</w:t>
      </w:r>
      <w:r w:rsidR="00D44DB5">
        <w:rPr>
          <w:sz w:val="20"/>
          <w:szCs w:val="20"/>
        </w:rPr>
        <w:t>ubcommittee</w:t>
      </w:r>
      <w:r>
        <w:rPr>
          <w:sz w:val="20"/>
          <w:szCs w:val="20"/>
        </w:rPr>
        <w:t xml:space="preserve"> elects to extend the comments for purpose</w:t>
      </w:r>
      <w:r w:rsidR="00A31A39">
        <w:rPr>
          <w:sz w:val="20"/>
          <w:szCs w:val="20"/>
        </w:rPr>
        <w:t>s</w:t>
      </w:r>
      <w:r>
        <w:rPr>
          <w:sz w:val="20"/>
          <w:szCs w:val="20"/>
        </w:rPr>
        <w:t xml:space="preserve"> of further discussion.  Comments will not be restricted based on viewpoint.</w:t>
      </w:r>
    </w:p>
    <w:p w14:paraId="5A131D22" w14:textId="2A51963E" w:rsidR="00A71ADA" w:rsidRDefault="00A71ADA" w:rsidP="00C83416">
      <w:pPr>
        <w:ind w:right="720"/>
        <w:rPr>
          <w:sz w:val="20"/>
          <w:szCs w:val="20"/>
        </w:rPr>
      </w:pPr>
    </w:p>
    <w:p w14:paraId="16FD89CA" w14:textId="77777777" w:rsidR="00A71ADA" w:rsidRPr="00BE4E6E" w:rsidRDefault="00A71ADA" w:rsidP="00C83416">
      <w:pPr>
        <w:ind w:right="720"/>
        <w:rPr>
          <w:sz w:val="20"/>
          <w:szCs w:val="20"/>
        </w:rPr>
      </w:pPr>
    </w:p>
    <w:p w14:paraId="683AB076" w14:textId="23DE28EF" w:rsidR="000367F3" w:rsidRPr="004C5685" w:rsidRDefault="000367F3" w:rsidP="00C83416">
      <w:pPr>
        <w:pStyle w:val="Heading1"/>
        <w:numPr>
          <w:ilvl w:val="0"/>
          <w:numId w:val="4"/>
        </w:numPr>
        <w:ind w:left="1440" w:right="720" w:hanging="720"/>
        <w:jc w:val="left"/>
        <w:rPr>
          <w:sz w:val="20"/>
          <w:szCs w:val="20"/>
        </w:rPr>
      </w:pPr>
      <w:r w:rsidRPr="004C5685">
        <w:rPr>
          <w:sz w:val="20"/>
          <w:szCs w:val="20"/>
        </w:rPr>
        <w:t>ADJOURNMENT (Discussion</w:t>
      </w:r>
      <w:r w:rsidR="000671E0">
        <w:rPr>
          <w:sz w:val="20"/>
          <w:szCs w:val="20"/>
        </w:rPr>
        <w:t xml:space="preserve"> </w:t>
      </w:r>
      <w:r w:rsidRPr="004C5685">
        <w:rPr>
          <w:sz w:val="20"/>
          <w:szCs w:val="20"/>
        </w:rPr>
        <w:t>/</w:t>
      </w:r>
      <w:r w:rsidR="000671E0">
        <w:rPr>
          <w:sz w:val="20"/>
          <w:szCs w:val="20"/>
        </w:rPr>
        <w:t xml:space="preserve"> </w:t>
      </w:r>
      <w:r w:rsidRPr="004C5685">
        <w:rPr>
          <w:sz w:val="20"/>
          <w:szCs w:val="20"/>
        </w:rPr>
        <w:t>For Possible</w:t>
      </w:r>
      <w:r w:rsidRPr="004C5685">
        <w:rPr>
          <w:spacing w:val="-5"/>
          <w:sz w:val="20"/>
          <w:szCs w:val="20"/>
        </w:rPr>
        <w:t xml:space="preserve"> </w:t>
      </w:r>
      <w:r w:rsidRPr="004C5685">
        <w:rPr>
          <w:sz w:val="20"/>
          <w:szCs w:val="20"/>
        </w:rPr>
        <w:t>Action)</w:t>
      </w:r>
    </w:p>
    <w:p w14:paraId="044D61E4" w14:textId="27B11C34" w:rsidR="00A71ADA" w:rsidRDefault="00A71ADA" w:rsidP="00A71ADA">
      <w:pPr>
        <w:ind w:right="720"/>
        <w:rPr>
          <w:iCs/>
          <w:sz w:val="20"/>
          <w:szCs w:val="20"/>
        </w:rPr>
      </w:pPr>
    </w:p>
    <w:p w14:paraId="5093CF75" w14:textId="77777777" w:rsidR="00A71ADA" w:rsidRPr="00337F32" w:rsidRDefault="00A71ADA" w:rsidP="00A71ADA">
      <w:pPr>
        <w:ind w:right="720"/>
        <w:rPr>
          <w:iCs/>
          <w:sz w:val="20"/>
          <w:szCs w:val="20"/>
        </w:rPr>
      </w:pPr>
    </w:p>
    <w:p w14:paraId="7ABAE3A9" w14:textId="6A569406" w:rsidR="000367F3" w:rsidRPr="00A6117C" w:rsidRDefault="000367F3" w:rsidP="00C83416">
      <w:pPr>
        <w:ind w:left="1020" w:right="720"/>
        <w:rPr>
          <w:i/>
          <w:sz w:val="20"/>
          <w:szCs w:val="20"/>
        </w:rPr>
      </w:pPr>
      <w:r w:rsidRPr="00A6117C">
        <w:rPr>
          <w:i/>
          <w:sz w:val="20"/>
          <w:szCs w:val="20"/>
        </w:rPr>
        <w:t xml:space="preserve">This is a public meeting.  In conformance with the Nevada Public Meeting Law, I, </w:t>
      </w:r>
      <w:r w:rsidR="004B36BC" w:rsidRPr="00A6117C">
        <w:rPr>
          <w:i/>
          <w:sz w:val="20"/>
          <w:szCs w:val="20"/>
        </w:rPr>
        <w:t>Brandilyn Baxter</w:t>
      </w:r>
      <w:r w:rsidRPr="00A6117C">
        <w:rPr>
          <w:i/>
          <w:sz w:val="20"/>
          <w:szCs w:val="20"/>
        </w:rPr>
        <w:t xml:space="preserve"> on behalf of SERC posted or caused the posting of this agenda on or before </w:t>
      </w:r>
      <w:r w:rsidR="00D44DB5" w:rsidRPr="00A6117C">
        <w:rPr>
          <w:i/>
          <w:sz w:val="20"/>
          <w:szCs w:val="20"/>
        </w:rPr>
        <w:t>February</w:t>
      </w:r>
      <w:r w:rsidRPr="00A6117C">
        <w:rPr>
          <w:i/>
          <w:sz w:val="20"/>
          <w:szCs w:val="20"/>
        </w:rPr>
        <w:t xml:space="preserve"> </w:t>
      </w:r>
      <w:r w:rsidR="004B36BC" w:rsidRPr="00A6117C">
        <w:rPr>
          <w:i/>
          <w:sz w:val="20"/>
          <w:szCs w:val="20"/>
        </w:rPr>
        <w:t>25</w:t>
      </w:r>
      <w:r w:rsidRPr="00A6117C">
        <w:rPr>
          <w:i/>
          <w:sz w:val="20"/>
          <w:szCs w:val="20"/>
        </w:rPr>
        <w:t>, 202</w:t>
      </w:r>
      <w:r w:rsidR="004B36BC" w:rsidRPr="00A6117C">
        <w:rPr>
          <w:i/>
          <w:sz w:val="20"/>
          <w:szCs w:val="20"/>
        </w:rPr>
        <w:t>4</w:t>
      </w:r>
      <w:r w:rsidRPr="00A6117C">
        <w:rPr>
          <w:i/>
          <w:sz w:val="20"/>
          <w:szCs w:val="20"/>
        </w:rPr>
        <w:t xml:space="preserve">, </w:t>
      </w:r>
      <w:r w:rsidR="00CF3B3A" w:rsidRPr="00A6117C">
        <w:rPr>
          <w:i/>
          <w:sz w:val="20"/>
          <w:szCs w:val="20"/>
        </w:rPr>
        <w:t>10</w:t>
      </w:r>
      <w:r w:rsidRPr="00A6117C">
        <w:rPr>
          <w:i/>
          <w:sz w:val="20"/>
          <w:szCs w:val="20"/>
        </w:rPr>
        <w:t>:00am, at the following locations:</w:t>
      </w:r>
    </w:p>
    <w:p w14:paraId="6EBCBC0F" w14:textId="77777777" w:rsidR="000367F3" w:rsidRPr="00A6117C" w:rsidRDefault="000367F3" w:rsidP="00C83416">
      <w:pPr>
        <w:pStyle w:val="BodyText"/>
        <w:ind w:right="720"/>
        <w:rPr>
          <w:i/>
          <w:sz w:val="20"/>
          <w:szCs w:val="20"/>
        </w:rPr>
      </w:pPr>
    </w:p>
    <w:p w14:paraId="59877A6B" w14:textId="77777777" w:rsidR="000367F3" w:rsidRPr="00A6117C" w:rsidRDefault="000367F3" w:rsidP="0099402A">
      <w:pPr>
        <w:pStyle w:val="BodyText"/>
        <w:ind w:left="90" w:right="720"/>
        <w:jc w:val="center"/>
        <w:rPr>
          <w:i/>
          <w:sz w:val="20"/>
          <w:szCs w:val="20"/>
        </w:rPr>
      </w:pPr>
    </w:p>
    <w:p w14:paraId="3D703529" w14:textId="77777777" w:rsidR="000367F3" w:rsidRPr="00A6117C" w:rsidRDefault="000367F3" w:rsidP="0099402A">
      <w:pPr>
        <w:ind w:left="90" w:right="720"/>
        <w:jc w:val="center"/>
        <w:rPr>
          <w:i/>
          <w:sz w:val="20"/>
          <w:szCs w:val="20"/>
        </w:rPr>
      </w:pPr>
      <w:r w:rsidRPr="00A6117C">
        <w:rPr>
          <w:b/>
          <w:bCs/>
          <w:i/>
          <w:sz w:val="20"/>
          <w:szCs w:val="20"/>
        </w:rPr>
        <w:t>State Emergency Response Commission</w:t>
      </w:r>
      <w:r w:rsidRPr="00A6117C">
        <w:rPr>
          <w:i/>
          <w:sz w:val="20"/>
          <w:szCs w:val="20"/>
        </w:rPr>
        <w:t xml:space="preserve"> – 107 Jacobsen Way – Carson City</w:t>
      </w:r>
    </w:p>
    <w:p w14:paraId="14B43B04" w14:textId="56A2F642" w:rsidR="000367F3" w:rsidRPr="00A6117C" w:rsidRDefault="00490D69" w:rsidP="0099402A">
      <w:pPr>
        <w:ind w:left="90" w:right="720"/>
        <w:jc w:val="center"/>
        <w:rPr>
          <w:i/>
          <w:sz w:val="20"/>
          <w:szCs w:val="20"/>
        </w:rPr>
      </w:pPr>
      <w:r w:rsidRPr="00A6117C">
        <w:rPr>
          <w:b/>
          <w:bCs/>
          <w:i/>
          <w:sz w:val="20"/>
          <w:szCs w:val="20"/>
        </w:rPr>
        <w:t>Nevada State</w:t>
      </w:r>
      <w:r w:rsidR="000367F3" w:rsidRPr="00A6117C">
        <w:rPr>
          <w:b/>
          <w:bCs/>
          <w:i/>
          <w:sz w:val="20"/>
          <w:szCs w:val="20"/>
        </w:rPr>
        <w:t xml:space="preserve"> Library</w:t>
      </w:r>
      <w:r w:rsidRPr="00A6117C">
        <w:rPr>
          <w:b/>
          <w:bCs/>
          <w:i/>
          <w:sz w:val="20"/>
          <w:szCs w:val="20"/>
        </w:rPr>
        <w:t xml:space="preserve"> &amp; Archives</w:t>
      </w:r>
      <w:r w:rsidR="000367F3" w:rsidRPr="00A6117C">
        <w:rPr>
          <w:i/>
          <w:sz w:val="20"/>
          <w:szCs w:val="20"/>
        </w:rPr>
        <w:t xml:space="preserve"> – </w:t>
      </w:r>
      <w:r w:rsidRPr="00A6117C">
        <w:rPr>
          <w:i/>
          <w:sz w:val="20"/>
          <w:szCs w:val="20"/>
        </w:rPr>
        <w:t>100 North Stewart Street</w:t>
      </w:r>
      <w:r w:rsidR="000367F3" w:rsidRPr="00A6117C">
        <w:rPr>
          <w:i/>
          <w:sz w:val="20"/>
          <w:szCs w:val="20"/>
        </w:rPr>
        <w:t xml:space="preserve"> – Carson City</w:t>
      </w:r>
    </w:p>
    <w:p w14:paraId="4058545F" w14:textId="525A3228" w:rsidR="000367F3" w:rsidRPr="00A6117C" w:rsidRDefault="00490D69" w:rsidP="0099402A">
      <w:pPr>
        <w:ind w:left="90" w:right="720" w:hanging="2"/>
        <w:jc w:val="center"/>
        <w:rPr>
          <w:i/>
          <w:sz w:val="20"/>
          <w:szCs w:val="20"/>
        </w:rPr>
      </w:pPr>
      <w:r w:rsidRPr="00A6117C">
        <w:rPr>
          <w:b/>
          <w:bCs/>
          <w:i/>
          <w:sz w:val="20"/>
          <w:szCs w:val="20"/>
        </w:rPr>
        <w:t xml:space="preserve">Grant </w:t>
      </w:r>
      <w:r w:rsidR="000367F3" w:rsidRPr="00A6117C">
        <w:rPr>
          <w:b/>
          <w:bCs/>
          <w:i/>
          <w:sz w:val="20"/>
          <w:szCs w:val="20"/>
        </w:rPr>
        <w:t>Sawyer Building</w:t>
      </w:r>
      <w:r w:rsidR="002E498A" w:rsidRPr="00A6117C">
        <w:rPr>
          <w:b/>
          <w:bCs/>
          <w:i/>
          <w:sz w:val="20"/>
          <w:szCs w:val="20"/>
        </w:rPr>
        <w:t xml:space="preserve"> </w:t>
      </w:r>
      <w:r w:rsidR="002E498A" w:rsidRPr="00A6117C">
        <w:rPr>
          <w:i/>
          <w:sz w:val="20"/>
          <w:szCs w:val="20"/>
        </w:rPr>
        <w:t>–</w:t>
      </w:r>
      <w:r w:rsidR="000367F3" w:rsidRPr="00A6117C">
        <w:rPr>
          <w:i/>
          <w:sz w:val="20"/>
          <w:szCs w:val="20"/>
        </w:rPr>
        <w:t xml:space="preserve"> 555 E. Washington Street – Las Vegas</w:t>
      </w:r>
    </w:p>
    <w:p w14:paraId="17A99D80" w14:textId="77777777" w:rsidR="000367F3" w:rsidRPr="00A6117C" w:rsidRDefault="000367F3" w:rsidP="0099402A">
      <w:pPr>
        <w:ind w:left="90" w:right="720"/>
        <w:jc w:val="center"/>
        <w:rPr>
          <w:i/>
          <w:sz w:val="20"/>
          <w:szCs w:val="20"/>
        </w:rPr>
      </w:pPr>
      <w:r w:rsidRPr="00A6117C">
        <w:rPr>
          <w:b/>
          <w:bCs/>
          <w:i/>
          <w:sz w:val="20"/>
          <w:szCs w:val="20"/>
        </w:rPr>
        <w:t>Department of Transportation</w:t>
      </w:r>
      <w:r w:rsidRPr="00A6117C">
        <w:rPr>
          <w:i/>
          <w:sz w:val="20"/>
          <w:szCs w:val="20"/>
        </w:rPr>
        <w:t xml:space="preserve"> – 123 East Washington Avenue – Las Vegas</w:t>
      </w:r>
    </w:p>
    <w:p w14:paraId="610BFAEF" w14:textId="77777777" w:rsidR="000367F3" w:rsidRPr="00A6117C" w:rsidRDefault="000367F3" w:rsidP="0099402A">
      <w:pPr>
        <w:ind w:left="90" w:right="720"/>
        <w:jc w:val="center"/>
        <w:rPr>
          <w:i/>
          <w:sz w:val="20"/>
          <w:szCs w:val="20"/>
        </w:rPr>
      </w:pPr>
      <w:r w:rsidRPr="00A6117C">
        <w:rPr>
          <w:b/>
          <w:bCs/>
          <w:i/>
          <w:sz w:val="20"/>
          <w:szCs w:val="20"/>
        </w:rPr>
        <w:t>Department of Transportation</w:t>
      </w:r>
      <w:r w:rsidRPr="00A6117C">
        <w:rPr>
          <w:i/>
          <w:sz w:val="20"/>
          <w:szCs w:val="20"/>
        </w:rPr>
        <w:t xml:space="preserve"> – 1263 Stewart Street – Carson City</w:t>
      </w:r>
    </w:p>
    <w:p w14:paraId="23A68EF3" w14:textId="2DCF4ADD" w:rsidR="000367F3" w:rsidRPr="00A6117C" w:rsidRDefault="000367F3" w:rsidP="0099402A">
      <w:pPr>
        <w:ind w:left="90" w:right="720"/>
        <w:jc w:val="center"/>
        <w:rPr>
          <w:i/>
          <w:sz w:val="20"/>
          <w:szCs w:val="20"/>
        </w:rPr>
      </w:pPr>
      <w:r w:rsidRPr="00A6117C">
        <w:rPr>
          <w:b/>
          <w:bCs/>
          <w:i/>
          <w:sz w:val="20"/>
          <w:szCs w:val="20"/>
        </w:rPr>
        <w:t>Department of Transportation</w:t>
      </w:r>
      <w:r w:rsidRPr="00A6117C">
        <w:rPr>
          <w:i/>
          <w:sz w:val="20"/>
          <w:szCs w:val="20"/>
        </w:rPr>
        <w:t xml:space="preserve"> – 1951 Idaho Street – Elko</w:t>
      </w:r>
    </w:p>
    <w:p w14:paraId="0477BDA8" w14:textId="38D096C7" w:rsidR="00F71199" w:rsidRPr="00A6117C" w:rsidRDefault="00F71199" w:rsidP="0099402A">
      <w:pPr>
        <w:ind w:left="90" w:right="720"/>
        <w:jc w:val="center"/>
        <w:rPr>
          <w:i/>
          <w:sz w:val="20"/>
          <w:szCs w:val="20"/>
        </w:rPr>
      </w:pPr>
      <w:r w:rsidRPr="00A6117C">
        <w:rPr>
          <w:b/>
          <w:bCs/>
          <w:i/>
          <w:sz w:val="20"/>
          <w:szCs w:val="20"/>
        </w:rPr>
        <w:t xml:space="preserve">Department of Transportation </w:t>
      </w:r>
      <w:r w:rsidRPr="00A6117C">
        <w:rPr>
          <w:i/>
          <w:sz w:val="20"/>
          <w:szCs w:val="20"/>
        </w:rPr>
        <w:t>– 1401 East Aultman Street - Ely</w:t>
      </w:r>
    </w:p>
    <w:p w14:paraId="2D88DDAC" w14:textId="77777777" w:rsidR="000367F3" w:rsidRPr="00A6117C" w:rsidRDefault="000367F3" w:rsidP="0099402A">
      <w:pPr>
        <w:ind w:left="90" w:right="720"/>
        <w:jc w:val="center"/>
        <w:rPr>
          <w:i/>
          <w:sz w:val="20"/>
          <w:szCs w:val="20"/>
        </w:rPr>
      </w:pPr>
      <w:r w:rsidRPr="00A6117C">
        <w:rPr>
          <w:b/>
          <w:bCs/>
          <w:i/>
          <w:sz w:val="20"/>
          <w:szCs w:val="20"/>
        </w:rPr>
        <w:t>Nevada Legislative Counsel Bureau</w:t>
      </w:r>
      <w:r w:rsidRPr="00A6117C">
        <w:rPr>
          <w:i/>
          <w:sz w:val="20"/>
          <w:szCs w:val="20"/>
        </w:rPr>
        <w:t xml:space="preserve"> – 401 South Carson Street – Carson City</w:t>
      </w:r>
    </w:p>
    <w:p w14:paraId="62F5C185" w14:textId="77777777" w:rsidR="000367F3" w:rsidRPr="00A6117C" w:rsidRDefault="000367F3" w:rsidP="0099402A">
      <w:pPr>
        <w:ind w:left="90" w:right="720"/>
        <w:jc w:val="center"/>
        <w:rPr>
          <w:i/>
          <w:sz w:val="20"/>
          <w:szCs w:val="20"/>
        </w:rPr>
      </w:pPr>
      <w:r w:rsidRPr="00A6117C">
        <w:rPr>
          <w:b/>
          <w:bCs/>
          <w:i/>
          <w:sz w:val="20"/>
          <w:szCs w:val="20"/>
        </w:rPr>
        <w:t>SERC web site</w:t>
      </w:r>
      <w:r w:rsidRPr="00A6117C">
        <w:rPr>
          <w:i/>
          <w:sz w:val="20"/>
          <w:szCs w:val="20"/>
        </w:rPr>
        <w:t xml:space="preserve"> – </w:t>
      </w:r>
      <w:hyperlink r:id="rId5" w:history="1">
        <w:r w:rsidRPr="00A6117C">
          <w:rPr>
            <w:rStyle w:val="Hyperlink"/>
            <w:sz w:val="20"/>
            <w:szCs w:val="20"/>
          </w:rPr>
          <w:t>http://serc.nv.gov</w:t>
        </w:r>
      </w:hyperlink>
    </w:p>
    <w:p w14:paraId="090DFBA3" w14:textId="77777777" w:rsidR="000367F3" w:rsidRPr="00A6117C" w:rsidRDefault="000367F3" w:rsidP="0099402A">
      <w:pPr>
        <w:ind w:left="90" w:right="720"/>
        <w:jc w:val="center"/>
        <w:rPr>
          <w:i/>
          <w:color w:val="0000FF"/>
          <w:sz w:val="20"/>
          <w:szCs w:val="20"/>
          <w:u w:val="single" w:color="0000FF"/>
        </w:rPr>
      </w:pPr>
      <w:r w:rsidRPr="00A6117C">
        <w:rPr>
          <w:b/>
          <w:bCs/>
          <w:i/>
          <w:sz w:val="20"/>
          <w:szCs w:val="20"/>
        </w:rPr>
        <w:t xml:space="preserve">Nevada Public Notice Website </w:t>
      </w:r>
      <w:r w:rsidRPr="00A6117C">
        <w:rPr>
          <w:i/>
          <w:sz w:val="20"/>
          <w:szCs w:val="20"/>
        </w:rPr>
        <w:t xml:space="preserve">– </w:t>
      </w:r>
      <w:hyperlink r:id="rId6">
        <w:r w:rsidRPr="00A6117C">
          <w:rPr>
            <w:i/>
            <w:color w:val="0000FF"/>
            <w:sz w:val="20"/>
            <w:szCs w:val="20"/>
            <w:u w:val="single" w:color="0000FF"/>
          </w:rPr>
          <w:t>https://notice.nv.gov</w:t>
        </w:r>
      </w:hyperlink>
    </w:p>
    <w:p w14:paraId="787B5A67" w14:textId="179BC5E1" w:rsidR="000367F3" w:rsidRPr="00A6117C" w:rsidRDefault="000367F3" w:rsidP="0099402A">
      <w:pPr>
        <w:ind w:left="90" w:right="720"/>
        <w:jc w:val="center"/>
        <w:rPr>
          <w:i/>
          <w:sz w:val="20"/>
          <w:szCs w:val="20"/>
        </w:rPr>
      </w:pPr>
    </w:p>
    <w:p w14:paraId="4E0304C1" w14:textId="77777777" w:rsidR="00A71ADA" w:rsidRPr="00A6117C" w:rsidRDefault="00A71ADA" w:rsidP="0099402A">
      <w:pPr>
        <w:ind w:left="90" w:right="720"/>
        <w:jc w:val="center"/>
        <w:rPr>
          <w:i/>
          <w:sz w:val="20"/>
          <w:szCs w:val="20"/>
        </w:rPr>
      </w:pPr>
    </w:p>
    <w:p w14:paraId="2F48187B" w14:textId="489CAE31" w:rsidR="000367F3" w:rsidRPr="00A6117C" w:rsidRDefault="000367F3" w:rsidP="0099402A">
      <w:pPr>
        <w:ind w:left="90" w:right="720"/>
        <w:jc w:val="center"/>
        <w:rPr>
          <w:i/>
          <w:sz w:val="20"/>
          <w:szCs w:val="20"/>
        </w:rPr>
      </w:pPr>
      <w:r w:rsidRPr="00A6117C">
        <w:rPr>
          <w:i/>
          <w:sz w:val="20"/>
          <w:szCs w:val="20"/>
        </w:rPr>
        <w:t xml:space="preserve">Pursuant to NRS 241.020(2) (c), a copy of supporting materials for the meeting may be obtained by contacting </w:t>
      </w:r>
      <w:r w:rsidR="004B36BC" w:rsidRPr="00A6117C">
        <w:rPr>
          <w:i/>
          <w:sz w:val="20"/>
          <w:szCs w:val="20"/>
        </w:rPr>
        <w:t>Brandilyn Baxter</w:t>
      </w:r>
      <w:r w:rsidRPr="00A6117C">
        <w:rPr>
          <w:i/>
          <w:sz w:val="20"/>
          <w:szCs w:val="20"/>
        </w:rPr>
        <w:t xml:space="preserve">, Commission Administrator, State Emergency Response Commission at (775) 684-7511, 107 Jacobsen Way, Carson City, NV  89711 or </w:t>
      </w:r>
      <w:hyperlink r:id="rId7" w:history="1">
        <w:r w:rsidRPr="00A6117C">
          <w:rPr>
            <w:rStyle w:val="Hyperlink"/>
            <w:i/>
            <w:sz w:val="20"/>
            <w:szCs w:val="20"/>
          </w:rPr>
          <w:t>serc@dps.state.nv.us</w:t>
        </w:r>
      </w:hyperlink>
    </w:p>
    <w:p w14:paraId="7BDFF248" w14:textId="64DA4CE8" w:rsidR="000367F3" w:rsidRPr="00A6117C" w:rsidRDefault="000367F3" w:rsidP="0099402A">
      <w:pPr>
        <w:pStyle w:val="BodyText"/>
        <w:ind w:left="90" w:right="720"/>
        <w:jc w:val="center"/>
        <w:rPr>
          <w:i/>
          <w:sz w:val="20"/>
          <w:szCs w:val="20"/>
        </w:rPr>
      </w:pPr>
    </w:p>
    <w:p w14:paraId="25C55698" w14:textId="77777777" w:rsidR="00A71ADA" w:rsidRPr="00A6117C" w:rsidRDefault="00A71ADA" w:rsidP="0099402A">
      <w:pPr>
        <w:pStyle w:val="BodyText"/>
        <w:ind w:left="90" w:right="720"/>
        <w:jc w:val="center"/>
        <w:rPr>
          <w:i/>
          <w:sz w:val="20"/>
          <w:szCs w:val="20"/>
        </w:rPr>
      </w:pPr>
    </w:p>
    <w:p w14:paraId="595EBEEC" w14:textId="77777777" w:rsidR="000367F3" w:rsidRPr="00A6117C" w:rsidRDefault="000367F3" w:rsidP="0099402A">
      <w:pPr>
        <w:ind w:left="90" w:right="720" w:firstLine="720"/>
        <w:jc w:val="center"/>
        <w:rPr>
          <w:i/>
          <w:sz w:val="20"/>
          <w:szCs w:val="20"/>
        </w:rPr>
      </w:pPr>
      <w:r w:rsidRPr="00A6117C">
        <w:rPr>
          <w:i/>
          <w:sz w:val="20"/>
          <w:szCs w:val="20"/>
        </w:rPr>
        <w:t>We are pleased to make reasonable accommodations for members of the public who are disabled.  If special arrangements are necessary, please notify the State Emergency Response Commission at (775) 684-7511.</w:t>
      </w:r>
    </w:p>
    <w:p w14:paraId="22CF4CDC" w14:textId="77777777" w:rsidR="000367F3" w:rsidRPr="00A6117C" w:rsidRDefault="000367F3" w:rsidP="0099402A">
      <w:pPr>
        <w:ind w:left="90" w:right="720" w:firstLine="720"/>
        <w:jc w:val="center"/>
        <w:rPr>
          <w:i/>
          <w:sz w:val="20"/>
          <w:szCs w:val="20"/>
        </w:rPr>
      </w:pPr>
      <w:r w:rsidRPr="00A6117C">
        <w:rPr>
          <w:i/>
          <w:sz w:val="20"/>
          <w:szCs w:val="20"/>
        </w:rPr>
        <w:t>Twenty-four (24) hour advance notice is requested.</w:t>
      </w:r>
    </w:p>
    <w:p w14:paraId="60C0ADBE" w14:textId="77777777" w:rsidR="000367F3" w:rsidRPr="002B0CFD" w:rsidRDefault="000367F3" w:rsidP="0099402A">
      <w:pPr>
        <w:ind w:left="90" w:right="720"/>
        <w:jc w:val="center"/>
      </w:pPr>
    </w:p>
    <w:sectPr w:rsidR="000367F3" w:rsidRPr="002B0CFD" w:rsidSect="005E547B">
      <w:pgSz w:w="12240" w:h="15840"/>
      <w:pgMar w:top="1080" w:right="720" w:bottom="108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AC3789"/>
    <w:multiLevelType w:val="hybridMultilevel"/>
    <w:tmpl w:val="E67EEDAC"/>
    <w:lvl w:ilvl="0" w:tplc="04EAD306">
      <w:start w:val="1"/>
      <w:numFmt w:val="lowerLetter"/>
      <w:lvlText w:val="%1."/>
      <w:lvlJc w:val="left"/>
      <w:pPr>
        <w:ind w:left="1888" w:hanging="718"/>
      </w:pPr>
      <w:rPr>
        <w:rFonts w:ascii="Arial" w:eastAsia="Arial" w:hAnsi="Arial" w:cs="Arial" w:hint="default"/>
        <w:spacing w:val="-11"/>
        <w:w w:val="98"/>
        <w:sz w:val="24"/>
        <w:szCs w:val="24"/>
      </w:rPr>
    </w:lvl>
    <w:lvl w:ilvl="1" w:tplc="04090019">
      <w:start w:val="1"/>
      <w:numFmt w:val="lowerLetter"/>
      <w:lvlText w:val="%2."/>
      <w:lvlJc w:val="left"/>
      <w:pPr>
        <w:ind w:left="2398" w:hanging="360"/>
      </w:pPr>
    </w:lvl>
    <w:lvl w:ilvl="2" w:tplc="0409001B" w:tentative="1">
      <w:start w:val="1"/>
      <w:numFmt w:val="lowerRoman"/>
      <w:lvlText w:val="%3."/>
      <w:lvlJc w:val="right"/>
      <w:pPr>
        <w:ind w:left="3118" w:hanging="180"/>
      </w:pPr>
    </w:lvl>
    <w:lvl w:ilvl="3" w:tplc="0409000F" w:tentative="1">
      <w:start w:val="1"/>
      <w:numFmt w:val="decimal"/>
      <w:lvlText w:val="%4."/>
      <w:lvlJc w:val="left"/>
      <w:pPr>
        <w:ind w:left="3838" w:hanging="360"/>
      </w:pPr>
    </w:lvl>
    <w:lvl w:ilvl="4" w:tplc="04090019" w:tentative="1">
      <w:start w:val="1"/>
      <w:numFmt w:val="lowerLetter"/>
      <w:lvlText w:val="%5."/>
      <w:lvlJc w:val="left"/>
      <w:pPr>
        <w:ind w:left="4558" w:hanging="360"/>
      </w:pPr>
    </w:lvl>
    <w:lvl w:ilvl="5" w:tplc="0409001B" w:tentative="1">
      <w:start w:val="1"/>
      <w:numFmt w:val="lowerRoman"/>
      <w:lvlText w:val="%6."/>
      <w:lvlJc w:val="right"/>
      <w:pPr>
        <w:ind w:left="5278" w:hanging="180"/>
      </w:pPr>
    </w:lvl>
    <w:lvl w:ilvl="6" w:tplc="0409000F" w:tentative="1">
      <w:start w:val="1"/>
      <w:numFmt w:val="decimal"/>
      <w:lvlText w:val="%7."/>
      <w:lvlJc w:val="left"/>
      <w:pPr>
        <w:ind w:left="5998" w:hanging="360"/>
      </w:pPr>
    </w:lvl>
    <w:lvl w:ilvl="7" w:tplc="04090019" w:tentative="1">
      <w:start w:val="1"/>
      <w:numFmt w:val="lowerLetter"/>
      <w:lvlText w:val="%8."/>
      <w:lvlJc w:val="left"/>
      <w:pPr>
        <w:ind w:left="6718" w:hanging="360"/>
      </w:pPr>
    </w:lvl>
    <w:lvl w:ilvl="8" w:tplc="0409001B" w:tentative="1">
      <w:start w:val="1"/>
      <w:numFmt w:val="lowerRoman"/>
      <w:lvlText w:val="%9."/>
      <w:lvlJc w:val="right"/>
      <w:pPr>
        <w:ind w:left="7438" w:hanging="180"/>
      </w:pPr>
    </w:lvl>
  </w:abstractNum>
  <w:abstractNum w:abstractNumId="1" w15:restartNumberingAfterBreak="0">
    <w:nsid w:val="2D8B6F10"/>
    <w:multiLevelType w:val="hybridMultilevel"/>
    <w:tmpl w:val="13FE5C70"/>
    <w:lvl w:ilvl="0" w:tplc="D65E8526">
      <w:start w:val="1"/>
      <w:numFmt w:val="decimal"/>
      <w:lvlText w:val="%1."/>
      <w:lvlJc w:val="left"/>
      <w:pPr>
        <w:ind w:left="810" w:hanging="360"/>
      </w:pPr>
      <w:rPr>
        <w:rFonts w:ascii="Arial" w:eastAsia="Arial" w:hAnsi="Arial" w:cs="Arial" w:hint="default"/>
        <w:b/>
        <w:bCs/>
        <w:spacing w:val="-8"/>
        <w:w w:val="98"/>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2715515"/>
    <w:multiLevelType w:val="hybridMultilevel"/>
    <w:tmpl w:val="BC5829F4"/>
    <w:lvl w:ilvl="0" w:tplc="FA900B02">
      <w:start w:val="1"/>
      <w:numFmt w:val="decimal"/>
      <w:lvlText w:val="%1."/>
      <w:lvlJc w:val="left"/>
      <w:pPr>
        <w:ind w:left="1020" w:hanging="718"/>
      </w:pPr>
      <w:rPr>
        <w:rFonts w:ascii="Arial" w:eastAsia="Arial" w:hAnsi="Arial" w:cs="Arial" w:hint="default"/>
        <w:b/>
        <w:bCs/>
        <w:spacing w:val="-8"/>
        <w:w w:val="98"/>
        <w:sz w:val="24"/>
        <w:szCs w:val="24"/>
      </w:rPr>
    </w:lvl>
    <w:lvl w:ilvl="1" w:tplc="8FE248F8">
      <w:start w:val="1"/>
      <w:numFmt w:val="lowerLetter"/>
      <w:lvlText w:val="%2."/>
      <w:lvlJc w:val="left"/>
      <w:pPr>
        <w:ind w:left="1737" w:hanging="718"/>
      </w:pPr>
      <w:rPr>
        <w:rFonts w:ascii="Arial" w:eastAsia="Arial" w:hAnsi="Arial" w:cs="Arial" w:hint="default"/>
        <w:spacing w:val="-12"/>
        <w:w w:val="98"/>
        <w:sz w:val="24"/>
        <w:szCs w:val="24"/>
      </w:rPr>
    </w:lvl>
    <w:lvl w:ilvl="2" w:tplc="A092AB0C">
      <w:numFmt w:val="bullet"/>
      <w:lvlText w:val="•"/>
      <w:lvlJc w:val="left"/>
      <w:pPr>
        <w:ind w:left="2628" w:hanging="718"/>
      </w:pPr>
      <w:rPr>
        <w:rFonts w:hint="default"/>
      </w:rPr>
    </w:lvl>
    <w:lvl w:ilvl="3" w:tplc="6682FE14">
      <w:numFmt w:val="bullet"/>
      <w:lvlText w:val="•"/>
      <w:lvlJc w:val="left"/>
      <w:pPr>
        <w:ind w:left="3517" w:hanging="718"/>
      </w:pPr>
      <w:rPr>
        <w:rFonts w:hint="default"/>
      </w:rPr>
    </w:lvl>
    <w:lvl w:ilvl="4" w:tplc="F676918C">
      <w:numFmt w:val="bullet"/>
      <w:lvlText w:val="•"/>
      <w:lvlJc w:val="left"/>
      <w:pPr>
        <w:ind w:left="4406" w:hanging="718"/>
      </w:pPr>
      <w:rPr>
        <w:rFonts w:hint="default"/>
      </w:rPr>
    </w:lvl>
    <w:lvl w:ilvl="5" w:tplc="55E236C2">
      <w:numFmt w:val="bullet"/>
      <w:lvlText w:val="•"/>
      <w:lvlJc w:val="left"/>
      <w:pPr>
        <w:ind w:left="5295" w:hanging="718"/>
      </w:pPr>
      <w:rPr>
        <w:rFonts w:hint="default"/>
      </w:rPr>
    </w:lvl>
    <w:lvl w:ilvl="6" w:tplc="15607BD4">
      <w:numFmt w:val="bullet"/>
      <w:lvlText w:val="•"/>
      <w:lvlJc w:val="left"/>
      <w:pPr>
        <w:ind w:left="6184" w:hanging="718"/>
      </w:pPr>
      <w:rPr>
        <w:rFonts w:hint="default"/>
      </w:rPr>
    </w:lvl>
    <w:lvl w:ilvl="7" w:tplc="DD7A0DD8">
      <w:numFmt w:val="bullet"/>
      <w:lvlText w:val="•"/>
      <w:lvlJc w:val="left"/>
      <w:pPr>
        <w:ind w:left="7073" w:hanging="718"/>
      </w:pPr>
      <w:rPr>
        <w:rFonts w:hint="default"/>
      </w:rPr>
    </w:lvl>
    <w:lvl w:ilvl="8" w:tplc="674E7AB0">
      <w:numFmt w:val="bullet"/>
      <w:lvlText w:val="•"/>
      <w:lvlJc w:val="left"/>
      <w:pPr>
        <w:ind w:left="7962" w:hanging="718"/>
      </w:pPr>
      <w:rPr>
        <w:rFonts w:hint="default"/>
      </w:rPr>
    </w:lvl>
  </w:abstractNum>
  <w:abstractNum w:abstractNumId="3" w15:restartNumberingAfterBreak="0">
    <w:nsid w:val="3E0A3571"/>
    <w:multiLevelType w:val="hybridMultilevel"/>
    <w:tmpl w:val="CBF655FC"/>
    <w:lvl w:ilvl="0" w:tplc="6BCE384E">
      <w:start w:val="1"/>
      <w:numFmt w:val="lowerLetter"/>
      <w:lvlText w:val="%1."/>
      <w:lvlJc w:val="left"/>
      <w:pPr>
        <w:ind w:left="1798" w:hanging="718"/>
      </w:pPr>
      <w:rPr>
        <w:rFonts w:ascii="Arial" w:eastAsia="Arial" w:hAnsi="Arial" w:cs="Arial" w:hint="default"/>
        <w:spacing w:val="-12"/>
        <w:w w:val="98"/>
        <w:sz w:val="24"/>
        <w:szCs w:val="24"/>
      </w:rPr>
    </w:lvl>
    <w:lvl w:ilvl="1" w:tplc="04090019" w:tentative="1">
      <w:start w:val="1"/>
      <w:numFmt w:val="lowerLetter"/>
      <w:lvlText w:val="%2."/>
      <w:lvlJc w:val="left"/>
      <w:pPr>
        <w:ind w:left="2218" w:hanging="360"/>
      </w:pPr>
    </w:lvl>
    <w:lvl w:ilvl="2" w:tplc="0409001B" w:tentative="1">
      <w:start w:val="1"/>
      <w:numFmt w:val="lowerRoman"/>
      <w:lvlText w:val="%3."/>
      <w:lvlJc w:val="right"/>
      <w:pPr>
        <w:ind w:left="2938" w:hanging="180"/>
      </w:pPr>
    </w:lvl>
    <w:lvl w:ilvl="3" w:tplc="0409000F" w:tentative="1">
      <w:start w:val="1"/>
      <w:numFmt w:val="decimal"/>
      <w:lvlText w:val="%4."/>
      <w:lvlJc w:val="left"/>
      <w:pPr>
        <w:ind w:left="3658" w:hanging="360"/>
      </w:pPr>
    </w:lvl>
    <w:lvl w:ilvl="4" w:tplc="04090019" w:tentative="1">
      <w:start w:val="1"/>
      <w:numFmt w:val="lowerLetter"/>
      <w:lvlText w:val="%5."/>
      <w:lvlJc w:val="left"/>
      <w:pPr>
        <w:ind w:left="4378" w:hanging="360"/>
      </w:pPr>
    </w:lvl>
    <w:lvl w:ilvl="5" w:tplc="0409001B" w:tentative="1">
      <w:start w:val="1"/>
      <w:numFmt w:val="lowerRoman"/>
      <w:lvlText w:val="%6."/>
      <w:lvlJc w:val="right"/>
      <w:pPr>
        <w:ind w:left="5098" w:hanging="180"/>
      </w:pPr>
    </w:lvl>
    <w:lvl w:ilvl="6" w:tplc="0409000F" w:tentative="1">
      <w:start w:val="1"/>
      <w:numFmt w:val="decimal"/>
      <w:lvlText w:val="%7."/>
      <w:lvlJc w:val="left"/>
      <w:pPr>
        <w:ind w:left="5818" w:hanging="360"/>
      </w:pPr>
    </w:lvl>
    <w:lvl w:ilvl="7" w:tplc="04090019" w:tentative="1">
      <w:start w:val="1"/>
      <w:numFmt w:val="lowerLetter"/>
      <w:lvlText w:val="%8."/>
      <w:lvlJc w:val="left"/>
      <w:pPr>
        <w:ind w:left="6538" w:hanging="360"/>
      </w:pPr>
    </w:lvl>
    <w:lvl w:ilvl="8" w:tplc="0409001B" w:tentative="1">
      <w:start w:val="1"/>
      <w:numFmt w:val="lowerRoman"/>
      <w:lvlText w:val="%9."/>
      <w:lvlJc w:val="right"/>
      <w:pPr>
        <w:ind w:left="7258" w:hanging="180"/>
      </w:pPr>
    </w:lvl>
  </w:abstractNum>
  <w:abstractNum w:abstractNumId="4" w15:restartNumberingAfterBreak="0">
    <w:nsid w:val="42FD20DC"/>
    <w:multiLevelType w:val="hybridMultilevel"/>
    <w:tmpl w:val="7AA45BBA"/>
    <w:lvl w:ilvl="0" w:tplc="D65E8526">
      <w:start w:val="1"/>
      <w:numFmt w:val="decimal"/>
      <w:lvlText w:val="%1."/>
      <w:lvlJc w:val="left"/>
      <w:pPr>
        <w:ind w:left="2970" w:hanging="360"/>
      </w:pPr>
      <w:rPr>
        <w:rFonts w:ascii="Arial" w:eastAsia="Arial" w:hAnsi="Arial" w:cs="Arial" w:hint="default"/>
        <w:b/>
        <w:bCs/>
        <w:spacing w:val="-8"/>
        <w:w w:val="98"/>
        <w:sz w:val="24"/>
        <w:szCs w:val="24"/>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5" w15:restartNumberingAfterBreak="0">
    <w:nsid w:val="4C103732"/>
    <w:multiLevelType w:val="hybridMultilevel"/>
    <w:tmpl w:val="7A86F3AA"/>
    <w:lvl w:ilvl="0" w:tplc="38CC4E50">
      <w:start w:val="1"/>
      <w:numFmt w:val="lowerLetter"/>
      <w:lvlText w:val="%1."/>
      <w:lvlJc w:val="left"/>
      <w:pPr>
        <w:ind w:left="1888" w:hanging="718"/>
        <w:jc w:val="right"/>
      </w:pPr>
      <w:rPr>
        <w:rFonts w:ascii="Arial" w:eastAsia="Arial" w:hAnsi="Arial" w:cs="Arial" w:hint="default"/>
        <w:b/>
        <w:bCs/>
        <w:spacing w:val="-12"/>
        <w:w w:val="98"/>
        <w:sz w:val="24"/>
        <w:szCs w:val="24"/>
      </w:rPr>
    </w:lvl>
    <w:lvl w:ilvl="1" w:tplc="7CA8AD32">
      <w:start w:val="1"/>
      <w:numFmt w:val="decimal"/>
      <w:lvlText w:val="%2."/>
      <w:lvlJc w:val="left"/>
      <w:pPr>
        <w:ind w:left="2550" w:hanging="300"/>
      </w:pPr>
      <w:rPr>
        <w:rFonts w:hint="default"/>
        <w:spacing w:val="-19"/>
        <w:w w:val="98"/>
        <w:sz w:val="20"/>
        <w:szCs w:val="20"/>
      </w:rPr>
    </w:lvl>
    <w:lvl w:ilvl="2" w:tplc="F16AFAAA">
      <w:numFmt w:val="bullet"/>
      <w:lvlText w:val="•"/>
      <w:lvlJc w:val="left"/>
      <w:pPr>
        <w:ind w:left="3416" w:hanging="300"/>
      </w:pPr>
      <w:rPr>
        <w:rFonts w:hint="default"/>
      </w:rPr>
    </w:lvl>
    <w:lvl w:ilvl="3" w:tplc="0F360F26">
      <w:numFmt w:val="bullet"/>
      <w:lvlText w:val="•"/>
      <w:lvlJc w:val="left"/>
      <w:pPr>
        <w:ind w:left="4225" w:hanging="300"/>
      </w:pPr>
      <w:rPr>
        <w:rFonts w:hint="default"/>
      </w:rPr>
    </w:lvl>
    <w:lvl w:ilvl="4" w:tplc="7AC8D758">
      <w:numFmt w:val="bullet"/>
      <w:lvlText w:val="•"/>
      <w:lvlJc w:val="left"/>
      <w:pPr>
        <w:ind w:left="5034" w:hanging="300"/>
      </w:pPr>
      <w:rPr>
        <w:rFonts w:hint="default"/>
      </w:rPr>
    </w:lvl>
    <w:lvl w:ilvl="5" w:tplc="05B8CD8C">
      <w:numFmt w:val="bullet"/>
      <w:lvlText w:val="•"/>
      <w:lvlJc w:val="left"/>
      <w:pPr>
        <w:ind w:left="5843" w:hanging="300"/>
      </w:pPr>
      <w:rPr>
        <w:rFonts w:hint="default"/>
      </w:rPr>
    </w:lvl>
    <w:lvl w:ilvl="6" w:tplc="28BC1582">
      <w:numFmt w:val="bullet"/>
      <w:lvlText w:val="•"/>
      <w:lvlJc w:val="left"/>
      <w:pPr>
        <w:ind w:left="6652" w:hanging="300"/>
      </w:pPr>
      <w:rPr>
        <w:rFonts w:hint="default"/>
      </w:rPr>
    </w:lvl>
    <w:lvl w:ilvl="7" w:tplc="82CE908A">
      <w:numFmt w:val="bullet"/>
      <w:lvlText w:val="•"/>
      <w:lvlJc w:val="left"/>
      <w:pPr>
        <w:ind w:left="7461" w:hanging="300"/>
      </w:pPr>
      <w:rPr>
        <w:rFonts w:hint="default"/>
      </w:rPr>
    </w:lvl>
    <w:lvl w:ilvl="8" w:tplc="7460124E">
      <w:numFmt w:val="bullet"/>
      <w:lvlText w:val="•"/>
      <w:lvlJc w:val="left"/>
      <w:pPr>
        <w:ind w:left="8270" w:hanging="300"/>
      </w:pPr>
      <w:rPr>
        <w:rFonts w:hint="default"/>
      </w:rPr>
    </w:lvl>
  </w:abstractNum>
  <w:abstractNum w:abstractNumId="6" w15:restartNumberingAfterBreak="0">
    <w:nsid w:val="7C657F94"/>
    <w:multiLevelType w:val="hybridMultilevel"/>
    <w:tmpl w:val="E7380970"/>
    <w:lvl w:ilvl="0" w:tplc="D65E8526">
      <w:start w:val="1"/>
      <w:numFmt w:val="decimal"/>
      <w:lvlText w:val="%1."/>
      <w:lvlJc w:val="left"/>
      <w:pPr>
        <w:ind w:left="810" w:hanging="360"/>
      </w:pPr>
      <w:rPr>
        <w:rFonts w:ascii="Arial" w:eastAsia="Arial" w:hAnsi="Arial" w:cs="Arial" w:hint="default"/>
        <w:b/>
        <w:bCs/>
        <w:spacing w:val="-8"/>
        <w:w w:val="98"/>
        <w:sz w:val="24"/>
        <w:szCs w:val="24"/>
      </w:rPr>
    </w:lvl>
    <w:lvl w:ilvl="1" w:tplc="5F50E776">
      <w:start w:val="1"/>
      <w:numFmt w:val="lowerLetter"/>
      <w:lvlText w:val="%2."/>
      <w:lvlJc w:val="left"/>
      <w:pPr>
        <w:ind w:left="2430" w:hanging="360"/>
      </w:pPr>
      <w:rPr>
        <w:sz w:val="24"/>
        <w:szCs w:val="24"/>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15944906">
    <w:abstractNumId w:val="5"/>
  </w:num>
  <w:num w:numId="2" w16cid:durableId="1781945874">
    <w:abstractNumId w:val="2"/>
  </w:num>
  <w:num w:numId="3" w16cid:durableId="1188521395">
    <w:abstractNumId w:val="3"/>
  </w:num>
  <w:num w:numId="4" w16cid:durableId="1206600298">
    <w:abstractNumId w:val="6"/>
  </w:num>
  <w:num w:numId="5" w16cid:durableId="466552421">
    <w:abstractNumId w:val="0"/>
  </w:num>
  <w:num w:numId="6" w16cid:durableId="1850020958">
    <w:abstractNumId w:val="4"/>
  </w:num>
  <w:num w:numId="7" w16cid:durableId="112030044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0CFD"/>
    <w:rsid w:val="000367F3"/>
    <w:rsid w:val="000671E0"/>
    <w:rsid w:val="0007439C"/>
    <w:rsid w:val="000F2C41"/>
    <w:rsid w:val="00112D9B"/>
    <w:rsid w:val="00162AC5"/>
    <w:rsid w:val="00197470"/>
    <w:rsid w:val="001C599B"/>
    <w:rsid w:val="00230E97"/>
    <w:rsid w:val="00234DF2"/>
    <w:rsid w:val="00234F54"/>
    <w:rsid w:val="002425DD"/>
    <w:rsid w:val="00250425"/>
    <w:rsid w:val="00257E73"/>
    <w:rsid w:val="002B0CFD"/>
    <w:rsid w:val="002C5F16"/>
    <w:rsid w:val="002E498A"/>
    <w:rsid w:val="00317C8A"/>
    <w:rsid w:val="00335633"/>
    <w:rsid w:val="00391092"/>
    <w:rsid w:val="003A2CB2"/>
    <w:rsid w:val="003E46E6"/>
    <w:rsid w:val="00403CE5"/>
    <w:rsid w:val="0044526A"/>
    <w:rsid w:val="00490D69"/>
    <w:rsid w:val="0049435F"/>
    <w:rsid w:val="004B36BC"/>
    <w:rsid w:val="004B7DFB"/>
    <w:rsid w:val="004C3D3E"/>
    <w:rsid w:val="00521144"/>
    <w:rsid w:val="005436AF"/>
    <w:rsid w:val="0057429E"/>
    <w:rsid w:val="00595CFB"/>
    <w:rsid w:val="005A2EBD"/>
    <w:rsid w:val="005E547B"/>
    <w:rsid w:val="00693F29"/>
    <w:rsid w:val="006B16BD"/>
    <w:rsid w:val="006C178E"/>
    <w:rsid w:val="0071165C"/>
    <w:rsid w:val="00715BBE"/>
    <w:rsid w:val="00756619"/>
    <w:rsid w:val="0076007B"/>
    <w:rsid w:val="007B1CD0"/>
    <w:rsid w:val="007E37A2"/>
    <w:rsid w:val="007F627D"/>
    <w:rsid w:val="007F798B"/>
    <w:rsid w:val="00823092"/>
    <w:rsid w:val="008341A7"/>
    <w:rsid w:val="00876BDF"/>
    <w:rsid w:val="008E3DE5"/>
    <w:rsid w:val="008E541A"/>
    <w:rsid w:val="00910DAE"/>
    <w:rsid w:val="0099402A"/>
    <w:rsid w:val="00997940"/>
    <w:rsid w:val="00A07AAF"/>
    <w:rsid w:val="00A1124A"/>
    <w:rsid w:val="00A31A39"/>
    <w:rsid w:val="00A367D7"/>
    <w:rsid w:val="00A4072B"/>
    <w:rsid w:val="00A44199"/>
    <w:rsid w:val="00A465BF"/>
    <w:rsid w:val="00A6117C"/>
    <w:rsid w:val="00A71ADA"/>
    <w:rsid w:val="00AA781B"/>
    <w:rsid w:val="00AD1F22"/>
    <w:rsid w:val="00AE0FE1"/>
    <w:rsid w:val="00B31008"/>
    <w:rsid w:val="00B3352B"/>
    <w:rsid w:val="00B57F51"/>
    <w:rsid w:val="00B70667"/>
    <w:rsid w:val="00BA3B2F"/>
    <w:rsid w:val="00BA6D11"/>
    <w:rsid w:val="00BC515A"/>
    <w:rsid w:val="00BE3839"/>
    <w:rsid w:val="00C026EE"/>
    <w:rsid w:val="00C13393"/>
    <w:rsid w:val="00C83416"/>
    <w:rsid w:val="00CB0C6F"/>
    <w:rsid w:val="00CB3833"/>
    <w:rsid w:val="00CD62BA"/>
    <w:rsid w:val="00CD6419"/>
    <w:rsid w:val="00CF3B3A"/>
    <w:rsid w:val="00CF52F4"/>
    <w:rsid w:val="00D44DB5"/>
    <w:rsid w:val="00DA40C9"/>
    <w:rsid w:val="00E00F24"/>
    <w:rsid w:val="00F34CDB"/>
    <w:rsid w:val="00F71199"/>
    <w:rsid w:val="00F75EF5"/>
    <w:rsid w:val="00FC5845"/>
    <w:rsid w:val="00FD20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EA5A89"/>
  <w15:chartTrackingRefBased/>
  <w15:docId w15:val="{472690AE-EA15-4758-94BB-CE9E20C3D7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2B0CFD"/>
    <w:pPr>
      <w:widowControl w:val="0"/>
      <w:autoSpaceDE w:val="0"/>
      <w:autoSpaceDN w:val="0"/>
      <w:spacing w:after="0" w:line="240" w:lineRule="auto"/>
    </w:pPr>
    <w:rPr>
      <w:rFonts w:ascii="Arial" w:eastAsia="Arial" w:hAnsi="Arial" w:cs="Arial"/>
    </w:rPr>
  </w:style>
  <w:style w:type="paragraph" w:styleId="Heading1">
    <w:name w:val="heading 1"/>
    <w:basedOn w:val="Normal"/>
    <w:link w:val="Heading1Char"/>
    <w:uiPriority w:val="1"/>
    <w:qFormat/>
    <w:rsid w:val="002B0CFD"/>
    <w:pPr>
      <w:ind w:left="1020"/>
      <w:jc w:val="center"/>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2B0CFD"/>
    <w:rPr>
      <w:rFonts w:ascii="Arial" w:eastAsia="Arial" w:hAnsi="Arial" w:cs="Arial"/>
      <w:b/>
      <w:bCs/>
      <w:sz w:val="24"/>
      <w:szCs w:val="24"/>
    </w:rPr>
  </w:style>
  <w:style w:type="paragraph" w:styleId="BodyText">
    <w:name w:val="Body Text"/>
    <w:basedOn w:val="Normal"/>
    <w:link w:val="BodyTextChar"/>
    <w:uiPriority w:val="1"/>
    <w:qFormat/>
    <w:rsid w:val="002B0CFD"/>
    <w:rPr>
      <w:sz w:val="24"/>
      <w:szCs w:val="24"/>
    </w:rPr>
  </w:style>
  <w:style w:type="character" w:customStyle="1" w:styleId="BodyTextChar">
    <w:name w:val="Body Text Char"/>
    <w:basedOn w:val="DefaultParagraphFont"/>
    <w:link w:val="BodyText"/>
    <w:uiPriority w:val="1"/>
    <w:rsid w:val="002B0CFD"/>
    <w:rPr>
      <w:rFonts w:ascii="Arial" w:eastAsia="Arial" w:hAnsi="Arial" w:cs="Arial"/>
      <w:sz w:val="24"/>
      <w:szCs w:val="24"/>
    </w:rPr>
  </w:style>
  <w:style w:type="paragraph" w:styleId="ListParagraph">
    <w:name w:val="List Paragraph"/>
    <w:basedOn w:val="Normal"/>
    <w:uiPriority w:val="34"/>
    <w:qFormat/>
    <w:rsid w:val="002B0CFD"/>
    <w:pPr>
      <w:ind w:left="1020" w:hanging="720"/>
    </w:pPr>
  </w:style>
  <w:style w:type="character" w:styleId="Hyperlink">
    <w:name w:val="Hyperlink"/>
    <w:basedOn w:val="DefaultParagraphFont"/>
    <w:uiPriority w:val="99"/>
    <w:unhideWhenUsed/>
    <w:rsid w:val="000367F3"/>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serc@dps.state.nv.u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notice.nv.gov/" TargetMode="External"/><Relationship Id="rId5" Type="http://schemas.openxmlformats.org/officeDocument/2006/relationships/hyperlink" Target="http://serc.nv.gov"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2</Pages>
  <Words>654</Words>
  <Characters>3731</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Tami Beauregard</dc:creator>
  <cp:keywords/>
  <dc:description/>
  <cp:lastModifiedBy>Baylee Hampton</cp:lastModifiedBy>
  <cp:revision>5</cp:revision>
  <cp:lastPrinted>2021-12-01T20:04:00Z</cp:lastPrinted>
  <dcterms:created xsi:type="dcterms:W3CDTF">2024-02-20T16:41:00Z</dcterms:created>
  <dcterms:modified xsi:type="dcterms:W3CDTF">2024-02-21T15:19:00Z</dcterms:modified>
</cp:coreProperties>
</file>